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72" w:rsidRPr="00E0025B" w:rsidRDefault="000C671B" w:rsidP="00DA1EB2">
      <w:pPr>
        <w:ind w:left="720" w:firstLine="720"/>
        <w:jc w:val="center"/>
        <w:rPr>
          <w:rFonts w:cs="Arial"/>
          <w:b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7924800</wp:posOffset>
            </wp:positionH>
            <wp:positionV relativeFrom="paragraph">
              <wp:posOffset>-724535</wp:posOffset>
            </wp:positionV>
            <wp:extent cx="1570990" cy="947420"/>
            <wp:effectExtent l="19050" t="0" r="0" b="0"/>
            <wp:wrapTight wrapText="bothSides">
              <wp:wrapPolygon edited="0">
                <wp:start x="-262" y="0"/>
                <wp:lineTo x="-262" y="21282"/>
                <wp:lineTo x="21478" y="21282"/>
                <wp:lineTo x="21478" y="0"/>
                <wp:lineTo x="-262" y="0"/>
              </wp:wrapPolygon>
            </wp:wrapTight>
            <wp:docPr id="2" name="Picture 2" descr="British Orienteer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tish Orienteering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1EB2">
        <w:rPr>
          <w:rFonts w:cs="Arial"/>
          <w:b/>
          <w:sz w:val="22"/>
          <w:szCs w:val="22"/>
        </w:rPr>
        <w:t xml:space="preserve">           </w:t>
      </w:r>
      <w:r w:rsidR="00B81E13" w:rsidRPr="00E0025B">
        <w:rPr>
          <w:rFonts w:cs="Arial"/>
          <w:b/>
          <w:sz w:val="22"/>
          <w:szCs w:val="22"/>
        </w:rPr>
        <w:t>Risk Assessment for Orienteering</w:t>
      </w:r>
    </w:p>
    <w:p w:rsidR="00B81E13" w:rsidRPr="00E0025B" w:rsidRDefault="00B81E13" w:rsidP="00B81E13">
      <w:pPr>
        <w:jc w:val="center"/>
        <w:rPr>
          <w:rFonts w:cs="Arial"/>
          <w:b/>
          <w:sz w:val="22"/>
          <w:szCs w:val="22"/>
        </w:rPr>
      </w:pPr>
    </w:p>
    <w:p w:rsidR="00B81E13" w:rsidRPr="00E0025B" w:rsidRDefault="00B81E13" w:rsidP="00B81E13">
      <w:pPr>
        <w:rPr>
          <w:rFonts w:cs="Arial"/>
          <w:sz w:val="22"/>
          <w:szCs w:val="22"/>
        </w:rPr>
      </w:pPr>
      <w:r w:rsidRPr="00E0025B">
        <w:rPr>
          <w:rFonts w:cs="Arial"/>
          <w:sz w:val="22"/>
          <w:szCs w:val="22"/>
        </w:rPr>
        <w:t>Risk assessments are concerned with identifying the hazards (i.e. things which might go wrong or cause an accident/injury), evaluating the likelihood of a particular event occurring (i.e. level of risk) and putting measures in place needed to reduce or eliminate the risk.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1262"/>
        <w:gridCol w:w="3599"/>
        <w:gridCol w:w="55"/>
        <w:gridCol w:w="3544"/>
        <w:gridCol w:w="3845"/>
      </w:tblGrid>
      <w:tr w:rsidR="00B81E13" w:rsidRPr="00E0025B" w:rsidTr="00427131">
        <w:tc>
          <w:tcPr>
            <w:tcW w:w="7424" w:type="dxa"/>
            <w:gridSpan w:val="3"/>
            <w:shd w:val="clear" w:color="auto" w:fill="DBE5F1"/>
          </w:tcPr>
          <w:p w:rsidR="00B81E13" w:rsidRPr="00E0025B" w:rsidRDefault="008616AB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 xml:space="preserve">Name of </w:t>
            </w:r>
            <w:r w:rsidR="00B81E13" w:rsidRPr="00E0025B">
              <w:rPr>
                <w:rFonts w:cs="Arial"/>
                <w:b/>
                <w:sz w:val="22"/>
                <w:szCs w:val="22"/>
              </w:rPr>
              <w:t>Club / satellite club name / after school club</w:t>
            </w:r>
          </w:p>
          <w:p w:rsidR="008616AB" w:rsidRPr="00E0025B" w:rsidRDefault="008616AB" w:rsidP="00B81E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444" w:type="dxa"/>
            <w:gridSpan w:val="3"/>
          </w:tcPr>
          <w:p w:rsidR="00B81E13" w:rsidRPr="00E0025B" w:rsidRDefault="001C559A" w:rsidP="00B81E1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Leicestershire Orienteering Club</w:t>
            </w:r>
          </w:p>
        </w:tc>
      </w:tr>
      <w:tr w:rsidR="00B81E13" w:rsidRPr="00E0025B" w:rsidTr="00427131">
        <w:tc>
          <w:tcPr>
            <w:tcW w:w="3825" w:type="dxa"/>
            <w:gridSpan w:val="2"/>
            <w:shd w:val="clear" w:color="auto" w:fill="DBE5F1"/>
          </w:tcPr>
          <w:p w:rsidR="00B81E13" w:rsidRPr="00E0025B" w:rsidRDefault="00B81E1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Name of person completing this form</w:t>
            </w:r>
          </w:p>
        </w:tc>
        <w:tc>
          <w:tcPr>
            <w:tcW w:w="3599" w:type="dxa"/>
          </w:tcPr>
          <w:p w:rsidR="00B81E13" w:rsidRPr="00E0025B" w:rsidRDefault="000E41BE" w:rsidP="000E41B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Iain Charge</w:t>
            </w:r>
          </w:p>
        </w:tc>
        <w:tc>
          <w:tcPr>
            <w:tcW w:w="3599" w:type="dxa"/>
            <w:gridSpan w:val="2"/>
            <w:shd w:val="clear" w:color="auto" w:fill="DBE5F1"/>
          </w:tcPr>
          <w:p w:rsidR="00B81E13" w:rsidRPr="00E0025B" w:rsidRDefault="00B81E1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Position of person completing this form (coach, organiser etc)</w:t>
            </w:r>
          </w:p>
        </w:tc>
        <w:tc>
          <w:tcPr>
            <w:tcW w:w="3845" w:type="dxa"/>
          </w:tcPr>
          <w:p w:rsidR="00B81E13" w:rsidRPr="00E0025B" w:rsidRDefault="001C559A" w:rsidP="00B81E1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Organiser</w:t>
            </w:r>
          </w:p>
        </w:tc>
      </w:tr>
      <w:tr w:rsidR="00B81E13" w:rsidRPr="00E0025B" w:rsidTr="00427131">
        <w:tc>
          <w:tcPr>
            <w:tcW w:w="3825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:rsidR="00B81E13" w:rsidRPr="00E0025B" w:rsidRDefault="00B81E1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Venue for session / event / activity</w:t>
            </w:r>
          </w:p>
          <w:p w:rsidR="00B81E13" w:rsidRPr="00E0025B" w:rsidRDefault="00B81E13" w:rsidP="00B81E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599" w:type="dxa"/>
            <w:tcBorders>
              <w:bottom w:val="single" w:sz="4" w:space="0" w:color="auto"/>
            </w:tcBorders>
          </w:tcPr>
          <w:p w:rsidR="00B81E13" w:rsidRPr="00E0025B" w:rsidRDefault="000E41BE" w:rsidP="00B81E1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Dark Woods, Coalville</w:t>
            </w:r>
          </w:p>
        </w:tc>
        <w:tc>
          <w:tcPr>
            <w:tcW w:w="3599" w:type="dxa"/>
            <w:gridSpan w:val="2"/>
            <w:shd w:val="clear" w:color="auto" w:fill="DBE5F1"/>
          </w:tcPr>
          <w:p w:rsidR="00B81E13" w:rsidRPr="00E0025B" w:rsidRDefault="00B81E1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 xml:space="preserve">Date for session / </w:t>
            </w:r>
          </w:p>
          <w:p w:rsidR="00B81E13" w:rsidRPr="00E0025B" w:rsidRDefault="00B81E1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event / activity</w:t>
            </w:r>
          </w:p>
        </w:tc>
        <w:tc>
          <w:tcPr>
            <w:tcW w:w="3845" w:type="dxa"/>
          </w:tcPr>
          <w:p w:rsidR="00E069B1" w:rsidRPr="00E0025B" w:rsidRDefault="00AD3C9C" w:rsidP="000E41B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Sun</w:t>
            </w:r>
            <w:r w:rsidR="00BA1526">
              <w:rPr>
                <w:rFonts w:cs="Arial"/>
                <w:sz w:val="22"/>
                <w:szCs w:val="22"/>
              </w:rPr>
              <w:t xml:space="preserve">day </w:t>
            </w:r>
            <w:r w:rsidR="000E41BE">
              <w:rPr>
                <w:rFonts w:cs="Arial"/>
                <w:sz w:val="22"/>
                <w:szCs w:val="22"/>
              </w:rPr>
              <w:t>15th</w:t>
            </w:r>
            <w:r w:rsidR="0030350A">
              <w:rPr>
                <w:rFonts w:cs="Arial"/>
                <w:sz w:val="22"/>
                <w:szCs w:val="22"/>
              </w:rPr>
              <w:t xml:space="preserve"> J</w:t>
            </w:r>
            <w:r>
              <w:rPr>
                <w:rFonts w:cs="Arial"/>
                <w:sz w:val="22"/>
                <w:szCs w:val="22"/>
              </w:rPr>
              <w:t>an</w:t>
            </w:r>
            <w:r w:rsidR="00BA1526">
              <w:rPr>
                <w:rFonts w:cs="Arial"/>
                <w:sz w:val="22"/>
                <w:szCs w:val="22"/>
              </w:rPr>
              <w:t xml:space="preserve"> 201</w:t>
            </w:r>
            <w:r>
              <w:rPr>
                <w:rFonts w:cs="Arial"/>
                <w:sz w:val="22"/>
                <w:szCs w:val="22"/>
              </w:rPr>
              <w:t>6</w:t>
            </w:r>
          </w:p>
        </w:tc>
      </w:tr>
      <w:tr w:rsidR="00B81E13" w:rsidRPr="00E0025B" w:rsidTr="00427131">
        <w:tc>
          <w:tcPr>
            <w:tcW w:w="7424" w:type="dxa"/>
            <w:gridSpan w:val="3"/>
            <w:shd w:val="clear" w:color="auto" w:fill="DBE5F1"/>
          </w:tcPr>
          <w:p w:rsidR="00B81E13" w:rsidRPr="00E0025B" w:rsidRDefault="00B81E1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Name of person in charge of session / event / activity</w:t>
            </w:r>
          </w:p>
          <w:p w:rsidR="008616AB" w:rsidRPr="00E0025B" w:rsidRDefault="008616AB" w:rsidP="00B81E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7444" w:type="dxa"/>
            <w:gridSpan w:val="3"/>
          </w:tcPr>
          <w:p w:rsidR="00B81E13" w:rsidRPr="00E0025B" w:rsidRDefault="000E41BE" w:rsidP="00D726C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Iain Charge</w:t>
            </w:r>
          </w:p>
        </w:tc>
      </w:tr>
      <w:tr w:rsidR="00B81E13" w:rsidRPr="00E0025B" w:rsidTr="00427131">
        <w:tc>
          <w:tcPr>
            <w:tcW w:w="2563" w:type="dxa"/>
            <w:shd w:val="clear" w:color="auto" w:fill="DBE5F1"/>
          </w:tcPr>
          <w:p w:rsidR="00B81E13" w:rsidRPr="00E0025B" w:rsidRDefault="00B81E1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 xml:space="preserve">Risk assessment signed </w:t>
            </w:r>
          </w:p>
          <w:p w:rsidR="008616AB" w:rsidRPr="00E0025B" w:rsidRDefault="008616AB" w:rsidP="00B81E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61" w:type="dxa"/>
            <w:gridSpan w:val="2"/>
          </w:tcPr>
          <w:p w:rsidR="00B81E13" w:rsidRPr="00E0025B" w:rsidRDefault="00B81E13" w:rsidP="00B81E13">
            <w:pPr>
              <w:rPr>
                <w:rFonts w:cs="Arial"/>
                <w:i/>
                <w:color w:val="548DD4"/>
                <w:sz w:val="22"/>
                <w:szCs w:val="22"/>
              </w:rPr>
            </w:pPr>
          </w:p>
        </w:tc>
        <w:tc>
          <w:tcPr>
            <w:tcW w:w="3599" w:type="dxa"/>
            <w:gridSpan w:val="2"/>
            <w:tcBorders>
              <w:bottom w:val="single" w:sz="4" w:space="0" w:color="auto"/>
            </w:tcBorders>
            <w:shd w:val="clear" w:color="auto" w:fill="DBE5F1"/>
          </w:tcPr>
          <w:p w:rsidR="00B81E13" w:rsidRPr="00E0025B" w:rsidRDefault="00B81E1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Risk assessment dated</w:t>
            </w:r>
          </w:p>
        </w:tc>
        <w:tc>
          <w:tcPr>
            <w:tcW w:w="3845" w:type="dxa"/>
            <w:tcBorders>
              <w:bottom w:val="single" w:sz="4" w:space="0" w:color="auto"/>
            </w:tcBorders>
          </w:tcPr>
          <w:p w:rsidR="00B81E13" w:rsidRPr="00E0025B" w:rsidRDefault="00514D38" w:rsidP="0004788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  <w:r w:rsidR="00047883">
              <w:rPr>
                <w:rFonts w:cs="Arial"/>
                <w:sz w:val="22"/>
                <w:szCs w:val="22"/>
              </w:rPr>
              <w:t>2</w:t>
            </w:r>
            <w:r w:rsidR="00280884" w:rsidRPr="00280884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="00280884">
              <w:rPr>
                <w:rFonts w:cs="Arial"/>
                <w:sz w:val="22"/>
                <w:szCs w:val="22"/>
              </w:rPr>
              <w:t xml:space="preserve"> </w:t>
            </w:r>
            <w:r w:rsidR="000E41BE">
              <w:rPr>
                <w:rFonts w:cs="Arial"/>
                <w:sz w:val="22"/>
                <w:szCs w:val="22"/>
              </w:rPr>
              <w:t>December</w:t>
            </w:r>
            <w:r w:rsidR="00280884">
              <w:rPr>
                <w:rFonts w:cs="Arial"/>
                <w:sz w:val="22"/>
                <w:szCs w:val="22"/>
              </w:rPr>
              <w:t xml:space="preserve"> 201</w:t>
            </w:r>
            <w:r w:rsidR="000E41BE">
              <w:rPr>
                <w:rFonts w:cs="Arial"/>
                <w:sz w:val="22"/>
                <w:szCs w:val="22"/>
              </w:rPr>
              <w:t>5</w:t>
            </w:r>
          </w:p>
        </w:tc>
      </w:tr>
      <w:tr w:rsidR="00F85C8A" w:rsidRPr="00E0025B" w:rsidTr="00E03E05">
        <w:tc>
          <w:tcPr>
            <w:tcW w:w="2563" w:type="dxa"/>
            <w:vMerge w:val="restart"/>
            <w:shd w:val="clear" w:color="auto" w:fill="DBE5F1"/>
          </w:tcPr>
          <w:p w:rsidR="00F85C8A" w:rsidRPr="00E0025B" w:rsidRDefault="00F85C8A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Risk assessment checked by (name, position and date)</w:t>
            </w:r>
          </w:p>
          <w:p w:rsidR="00F85C8A" w:rsidRPr="00E0025B" w:rsidRDefault="00F85C8A" w:rsidP="00B81E13">
            <w:pPr>
              <w:rPr>
                <w:rFonts w:cs="Arial"/>
                <w:b/>
                <w:sz w:val="22"/>
                <w:szCs w:val="22"/>
              </w:rPr>
            </w:pPr>
          </w:p>
          <w:p w:rsidR="00F85C8A" w:rsidRPr="00E0025B" w:rsidRDefault="00F85C8A" w:rsidP="00B81E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305" w:type="dxa"/>
            <w:gridSpan w:val="5"/>
          </w:tcPr>
          <w:p w:rsidR="00F85C8A" w:rsidRPr="00F85C8A" w:rsidRDefault="00F85C8A" w:rsidP="00B81E13">
            <w:p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Print name</w:t>
            </w:r>
            <w:r>
              <w:rPr>
                <w:rFonts w:cs="Arial"/>
                <w:b/>
                <w:sz w:val="22"/>
                <w:szCs w:val="22"/>
              </w:rPr>
              <w:t xml:space="preserve">  </w:t>
            </w:r>
          </w:p>
          <w:p w:rsidR="00F85C8A" w:rsidRPr="00530A61" w:rsidRDefault="00F85C8A" w:rsidP="00B81E13">
            <w:p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 xml:space="preserve">&amp; position (coach mentor, controller </w:t>
            </w:r>
            <w:r w:rsidR="003320B3" w:rsidRPr="00E0025B">
              <w:rPr>
                <w:rFonts w:cs="Arial"/>
                <w:b/>
                <w:sz w:val="22"/>
                <w:szCs w:val="22"/>
              </w:rPr>
              <w:t>etc.</w:t>
            </w:r>
            <w:r w:rsidRPr="00E0025B">
              <w:rPr>
                <w:rFonts w:cs="Arial"/>
                <w:b/>
                <w:sz w:val="22"/>
                <w:szCs w:val="22"/>
              </w:rPr>
              <w:t>):</w:t>
            </w:r>
            <w:r>
              <w:rPr>
                <w:rFonts w:cs="Arial"/>
                <w:b/>
                <w:sz w:val="22"/>
                <w:szCs w:val="22"/>
              </w:rPr>
              <w:t xml:space="preserve">    </w:t>
            </w:r>
            <w:r w:rsidRPr="00F85C8A">
              <w:rPr>
                <w:rFonts w:cs="Arial"/>
                <w:sz w:val="22"/>
                <w:szCs w:val="22"/>
              </w:rPr>
              <w:t>X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85C8A">
              <w:rPr>
                <w:rFonts w:cs="Arial"/>
                <w:sz w:val="22"/>
                <w:szCs w:val="22"/>
              </w:rPr>
              <w:t>R Pell</w:t>
            </w:r>
            <w:r>
              <w:rPr>
                <w:rFonts w:cs="Arial"/>
                <w:sz w:val="22"/>
                <w:szCs w:val="22"/>
              </w:rPr>
              <w:t>, Controller</w:t>
            </w:r>
          </w:p>
          <w:p w:rsidR="00F85C8A" w:rsidRPr="00E0025B" w:rsidRDefault="00F85C8A" w:rsidP="002F28BF">
            <w:pPr>
              <w:rPr>
                <w:rFonts w:cs="Arial"/>
                <w:sz w:val="22"/>
                <w:szCs w:val="22"/>
              </w:rPr>
            </w:pPr>
          </w:p>
        </w:tc>
      </w:tr>
      <w:tr w:rsidR="00427131" w:rsidRPr="00E0025B" w:rsidTr="00427131">
        <w:tc>
          <w:tcPr>
            <w:tcW w:w="2563" w:type="dxa"/>
            <w:vMerge/>
            <w:shd w:val="clear" w:color="auto" w:fill="DBE5F1"/>
          </w:tcPr>
          <w:p w:rsidR="00427131" w:rsidRPr="00E0025B" w:rsidRDefault="00427131" w:rsidP="00B81E1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916" w:type="dxa"/>
            <w:gridSpan w:val="3"/>
            <w:tcBorders>
              <w:right w:val="nil"/>
            </w:tcBorders>
          </w:tcPr>
          <w:p w:rsidR="00427131" w:rsidRPr="00E0025B" w:rsidRDefault="00427131" w:rsidP="002F28BF">
            <w:p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Sign and date:</w:t>
            </w:r>
            <w:r w:rsidRPr="00E0025B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7389" w:type="dxa"/>
            <w:gridSpan w:val="2"/>
            <w:tcBorders>
              <w:left w:val="nil"/>
            </w:tcBorders>
          </w:tcPr>
          <w:p w:rsidR="00427131" w:rsidRPr="00E0025B" w:rsidRDefault="00427131" w:rsidP="00B81E13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B81E13" w:rsidRPr="00E0025B" w:rsidRDefault="00B81E13" w:rsidP="00B81E13">
      <w:pPr>
        <w:rPr>
          <w:rFonts w:cs="Arial"/>
          <w:sz w:val="22"/>
          <w:szCs w:val="22"/>
        </w:rPr>
      </w:pPr>
      <w:r w:rsidRPr="00E0025B">
        <w:rPr>
          <w:rFonts w:cs="Arial"/>
          <w:sz w:val="22"/>
          <w:szCs w:val="22"/>
        </w:rPr>
        <w:t xml:space="preserve"> </w:t>
      </w:r>
    </w:p>
    <w:p w:rsidR="00C47574" w:rsidRPr="00E0025B" w:rsidRDefault="00C47574" w:rsidP="00B81E13">
      <w:pPr>
        <w:rPr>
          <w:rFonts w:cs="Arial"/>
          <w:b/>
          <w:sz w:val="22"/>
          <w:szCs w:val="22"/>
        </w:rPr>
      </w:pPr>
      <w:r w:rsidRPr="00E0025B">
        <w:rPr>
          <w:rFonts w:cs="Arial"/>
          <w:b/>
          <w:sz w:val="22"/>
          <w:szCs w:val="22"/>
        </w:rPr>
        <w:t>Emergency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800"/>
        <w:gridCol w:w="5880"/>
      </w:tblGrid>
      <w:tr w:rsidR="00C47574" w:rsidRPr="00E0025B" w:rsidTr="003F490E">
        <w:tc>
          <w:tcPr>
            <w:tcW w:w="4068" w:type="dxa"/>
            <w:shd w:val="clear" w:color="auto" w:fill="DBE5F1"/>
          </w:tcPr>
          <w:p w:rsidR="00E17773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Emergency access point (for emergency vehicles)</w:t>
            </w:r>
          </w:p>
          <w:p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00" w:type="dxa"/>
          </w:tcPr>
          <w:p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Post code / grid reference:</w:t>
            </w:r>
          </w:p>
          <w:p w:rsidR="00BA0D0D" w:rsidRDefault="00BA0D0D" w:rsidP="00B81E1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Dark Woods, Coalville</w:t>
            </w:r>
            <w:r w:rsidRPr="004A1EF2">
              <w:rPr>
                <w:rFonts w:cs="Arial"/>
                <w:sz w:val="22"/>
                <w:szCs w:val="22"/>
              </w:rPr>
              <w:t xml:space="preserve"> </w:t>
            </w:r>
          </w:p>
          <w:p w:rsidR="00E069B1" w:rsidRPr="00E0025B" w:rsidRDefault="0082603E" w:rsidP="00BA0D0D">
            <w:pPr>
              <w:rPr>
                <w:rFonts w:cs="Arial"/>
                <w:sz w:val="22"/>
                <w:szCs w:val="22"/>
              </w:rPr>
            </w:pPr>
            <w:r w:rsidRPr="004A1EF2">
              <w:rPr>
                <w:rFonts w:cs="Arial"/>
                <w:sz w:val="22"/>
                <w:szCs w:val="22"/>
              </w:rPr>
              <w:t>LE6</w:t>
            </w:r>
            <w:r w:rsidR="00BA0D0D">
              <w:rPr>
                <w:rFonts w:cs="Arial"/>
                <w:sz w:val="22"/>
                <w:szCs w:val="22"/>
              </w:rPr>
              <w:t>3</w:t>
            </w:r>
            <w:r w:rsidRPr="004A1EF2">
              <w:rPr>
                <w:rFonts w:cs="Arial"/>
                <w:sz w:val="22"/>
                <w:szCs w:val="22"/>
              </w:rPr>
              <w:t xml:space="preserve"> 2</w:t>
            </w:r>
            <w:r w:rsidR="00BA0D0D">
              <w:rPr>
                <w:rFonts w:cs="Arial"/>
                <w:sz w:val="22"/>
                <w:szCs w:val="22"/>
              </w:rPr>
              <w:t>T</w:t>
            </w:r>
            <w:r w:rsidRPr="004A1EF2">
              <w:rPr>
                <w:rFonts w:cs="Arial"/>
                <w:sz w:val="22"/>
                <w:szCs w:val="22"/>
              </w:rPr>
              <w:t>P / SK32</w:t>
            </w:r>
            <w:r w:rsidR="00BA0D0D">
              <w:rPr>
                <w:rFonts w:cs="Arial"/>
                <w:sz w:val="22"/>
                <w:szCs w:val="22"/>
              </w:rPr>
              <w:t>5</w:t>
            </w:r>
            <w:r w:rsidRPr="004A1EF2">
              <w:rPr>
                <w:rFonts w:cs="Arial"/>
                <w:sz w:val="22"/>
                <w:szCs w:val="22"/>
              </w:rPr>
              <w:t>1</w:t>
            </w:r>
            <w:r w:rsidR="00BA0D0D">
              <w:rPr>
                <w:rFonts w:cs="Arial"/>
                <w:sz w:val="22"/>
                <w:szCs w:val="22"/>
              </w:rPr>
              <w:t>6</w:t>
            </w:r>
            <w:r w:rsidRPr="004A1EF2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5880" w:type="dxa"/>
          </w:tcPr>
          <w:p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Place from which signed:</w:t>
            </w:r>
          </w:p>
          <w:p w:rsidR="00C47574" w:rsidRPr="00E0025B" w:rsidRDefault="008078BA" w:rsidP="00BF081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</w:t>
            </w:r>
            <w:r w:rsidR="00530A61">
              <w:rPr>
                <w:rFonts w:cs="Arial"/>
                <w:sz w:val="22"/>
                <w:szCs w:val="22"/>
              </w:rPr>
              <w:t xml:space="preserve">igns at </w:t>
            </w:r>
            <w:r>
              <w:rPr>
                <w:rFonts w:cs="Arial"/>
                <w:sz w:val="22"/>
                <w:szCs w:val="22"/>
              </w:rPr>
              <w:t xml:space="preserve">junction of B3421 and </w:t>
            </w:r>
            <w:r w:rsidR="0068203D">
              <w:rPr>
                <w:rFonts w:cs="Arial"/>
                <w:sz w:val="22"/>
                <w:szCs w:val="22"/>
              </w:rPr>
              <w:t xml:space="preserve">the </w:t>
            </w:r>
            <w:r>
              <w:rPr>
                <w:rFonts w:cs="Arial"/>
                <w:sz w:val="22"/>
                <w:szCs w:val="22"/>
              </w:rPr>
              <w:t>minor road to the event</w:t>
            </w:r>
            <w:r w:rsidR="00530A61">
              <w:rPr>
                <w:rFonts w:cs="Arial"/>
                <w:sz w:val="22"/>
                <w:szCs w:val="22"/>
              </w:rPr>
              <w:t xml:space="preserve"> site.</w:t>
            </w:r>
            <w:r w:rsidR="0082603E">
              <w:rPr>
                <w:rFonts w:cs="Arial"/>
                <w:sz w:val="22"/>
                <w:szCs w:val="22"/>
              </w:rPr>
              <w:t xml:space="preserve">  </w:t>
            </w:r>
          </w:p>
        </w:tc>
      </w:tr>
      <w:tr w:rsidR="00C47574" w:rsidRPr="00E0025B" w:rsidTr="003F490E">
        <w:tc>
          <w:tcPr>
            <w:tcW w:w="4068" w:type="dxa"/>
            <w:tcBorders>
              <w:bottom w:val="single" w:sz="4" w:space="0" w:color="auto"/>
            </w:tcBorders>
            <w:shd w:val="clear" w:color="auto" w:fill="DBE5F1"/>
          </w:tcPr>
          <w:p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Nearest A&amp;E hospital:</w:t>
            </w:r>
          </w:p>
          <w:p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</w:p>
          <w:p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00" w:type="dxa"/>
          </w:tcPr>
          <w:p w:rsidR="00C47574" w:rsidRPr="00D726C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D726CB">
              <w:rPr>
                <w:rFonts w:cs="Arial"/>
                <w:b/>
                <w:sz w:val="22"/>
                <w:szCs w:val="22"/>
              </w:rPr>
              <w:t>Name and Post code:</w:t>
            </w:r>
          </w:p>
          <w:p w:rsidR="00BA0D0D" w:rsidRPr="00BA0D0D" w:rsidRDefault="00BA0D0D" w:rsidP="00BA0D0D">
            <w:pPr>
              <w:rPr>
                <w:rFonts w:cs="Arial"/>
                <w:sz w:val="22"/>
                <w:szCs w:val="22"/>
              </w:rPr>
            </w:pPr>
            <w:r w:rsidRPr="000E1BF6">
              <w:rPr>
                <w:rFonts w:cs="Arial"/>
                <w:b/>
                <w:sz w:val="22"/>
                <w:szCs w:val="22"/>
              </w:rPr>
              <w:t>Leicester Royal Infirmary</w:t>
            </w:r>
            <w:r w:rsidRPr="00BA0D0D">
              <w:rPr>
                <w:rFonts w:cs="Arial"/>
                <w:sz w:val="22"/>
                <w:szCs w:val="22"/>
              </w:rPr>
              <w:br/>
              <w:t>Infirmary Square, Leicester</w:t>
            </w:r>
          </w:p>
          <w:p w:rsidR="00BA0D0D" w:rsidRDefault="00BA0D0D" w:rsidP="00BA0D0D">
            <w:pPr>
              <w:rPr>
                <w:rFonts w:cs="Arial"/>
                <w:sz w:val="22"/>
                <w:szCs w:val="22"/>
              </w:rPr>
            </w:pPr>
            <w:r w:rsidRPr="00BA0D0D">
              <w:rPr>
                <w:rFonts w:cs="Arial"/>
                <w:sz w:val="22"/>
                <w:szCs w:val="22"/>
              </w:rPr>
              <w:t>LE1 5WW      Tel: 0300 303 1573</w:t>
            </w:r>
          </w:p>
          <w:p w:rsidR="000E1BF6" w:rsidRDefault="000E1BF6" w:rsidP="00BA0D0D">
            <w:pPr>
              <w:rPr>
                <w:rFonts w:cs="Arial"/>
                <w:sz w:val="22"/>
                <w:szCs w:val="22"/>
              </w:rPr>
            </w:pPr>
          </w:p>
          <w:p w:rsidR="000E1BF6" w:rsidRPr="000E1BF6" w:rsidRDefault="000E1BF6" w:rsidP="00BA0D0D">
            <w:pPr>
              <w:rPr>
                <w:rFonts w:cs="Arial"/>
                <w:b/>
                <w:sz w:val="22"/>
                <w:szCs w:val="22"/>
              </w:rPr>
            </w:pPr>
            <w:r w:rsidRPr="000E1BF6">
              <w:rPr>
                <w:rFonts w:cs="Arial"/>
                <w:b/>
                <w:sz w:val="22"/>
                <w:szCs w:val="22"/>
              </w:rPr>
              <w:t>Urgent Care Centre</w:t>
            </w:r>
          </w:p>
          <w:p w:rsidR="000E1BF6" w:rsidRDefault="000E1BF6" w:rsidP="00BA0D0D">
            <w:pPr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Epinal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Way, Loughborough, </w:t>
            </w:r>
          </w:p>
          <w:p w:rsidR="003F490E" w:rsidRPr="00D726CB" w:rsidRDefault="000E1BF6" w:rsidP="00B81E13">
            <w:pPr>
              <w:rPr>
                <w:rFonts w:cs="Arial"/>
                <w:sz w:val="22"/>
                <w:szCs w:val="22"/>
              </w:rPr>
            </w:pPr>
            <w:r w:rsidRPr="000E1BF6">
              <w:rPr>
                <w:rFonts w:cs="Arial"/>
                <w:sz w:val="22"/>
                <w:szCs w:val="22"/>
              </w:rPr>
              <w:t>LE11 5JY     Tel: 01509 611600</w:t>
            </w:r>
          </w:p>
        </w:tc>
        <w:tc>
          <w:tcPr>
            <w:tcW w:w="5880" w:type="dxa"/>
          </w:tcPr>
          <w:p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Map available (where):</w:t>
            </w:r>
          </w:p>
          <w:p w:rsidR="00E069B1" w:rsidRPr="00E0025B" w:rsidRDefault="001C559A" w:rsidP="00AD357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Download</w:t>
            </w:r>
            <w:r w:rsidR="00D726CB">
              <w:rPr>
                <w:rFonts w:cs="Arial"/>
                <w:sz w:val="22"/>
                <w:szCs w:val="22"/>
              </w:rPr>
              <w:t>/ Registration</w:t>
            </w:r>
          </w:p>
        </w:tc>
      </w:tr>
      <w:tr w:rsidR="00C47574" w:rsidRPr="00E0025B" w:rsidTr="003F490E">
        <w:tc>
          <w:tcPr>
            <w:tcW w:w="4068" w:type="dxa"/>
            <w:shd w:val="clear" w:color="auto" w:fill="DBE5F1"/>
          </w:tcPr>
          <w:p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Working telephone:</w:t>
            </w:r>
          </w:p>
          <w:p w:rsidR="00E17773" w:rsidRPr="00E0025B" w:rsidRDefault="00AD3C9C" w:rsidP="00B81E1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Note: </w:t>
            </w:r>
            <w:r w:rsidRPr="00AD3C9C">
              <w:rPr>
                <w:rFonts w:cs="Arial"/>
                <w:sz w:val="22"/>
                <w:szCs w:val="22"/>
              </w:rPr>
              <w:t xml:space="preserve">112 from a mobile provides </w:t>
            </w:r>
            <w:r>
              <w:rPr>
                <w:rFonts w:cs="Arial"/>
                <w:sz w:val="22"/>
                <w:szCs w:val="22"/>
              </w:rPr>
              <w:t xml:space="preserve">your </w:t>
            </w:r>
            <w:r w:rsidRPr="00AD3C9C">
              <w:rPr>
                <w:rFonts w:cs="Arial"/>
                <w:sz w:val="22"/>
                <w:szCs w:val="22"/>
              </w:rPr>
              <w:t xml:space="preserve">GPS position to </w:t>
            </w:r>
            <w:r>
              <w:rPr>
                <w:rFonts w:cs="Arial"/>
                <w:sz w:val="22"/>
                <w:szCs w:val="22"/>
              </w:rPr>
              <w:t xml:space="preserve">the </w:t>
            </w:r>
            <w:r w:rsidRPr="00AD3C9C">
              <w:rPr>
                <w:rFonts w:cs="Arial"/>
                <w:sz w:val="22"/>
                <w:szCs w:val="22"/>
              </w:rPr>
              <w:t>ambulance service</w:t>
            </w:r>
          </w:p>
          <w:p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00" w:type="dxa"/>
          </w:tcPr>
          <w:p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Landline or mobile:</w:t>
            </w:r>
          </w:p>
          <w:p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If mobile (reception checked?)</w:t>
            </w:r>
          </w:p>
          <w:p w:rsidR="003F490E" w:rsidRPr="00E0025B" w:rsidRDefault="001C559A" w:rsidP="00B81E1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Mobile</w:t>
            </w:r>
          </w:p>
        </w:tc>
        <w:tc>
          <w:tcPr>
            <w:tcW w:w="5880" w:type="dxa"/>
          </w:tcPr>
          <w:p w:rsidR="00C47574" w:rsidRPr="00E0025B" w:rsidRDefault="00C47574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Number:</w:t>
            </w:r>
          </w:p>
          <w:p w:rsidR="003F490E" w:rsidRPr="00E0025B" w:rsidRDefault="00944FBC" w:rsidP="00BA0D0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0779</w:t>
            </w:r>
            <w:r w:rsidR="00BA0D0D">
              <w:rPr>
                <w:rFonts w:cs="Arial"/>
                <w:sz w:val="22"/>
                <w:szCs w:val="22"/>
              </w:rPr>
              <w:t>89</w:t>
            </w:r>
            <w:r>
              <w:rPr>
                <w:rFonts w:cs="Arial"/>
                <w:sz w:val="22"/>
                <w:szCs w:val="22"/>
              </w:rPr>
              <w:t>37128</w:t>
            </w:r>
          </w:p>
        </w:tc>
      </w:tr>
      <w:tr w:rsidR="00C47574" w:rsidRPr="00E0025B" w:rsidTr="003F490E">
        <w:tc>
          <w:tcPr>
            <w:tcW w:w="4068" w:type="dxa"/>
            <w:shd w:val="clear" w:color="auto" w:fill="DBE5F1"/>
          </w:tcPr>
          <w:p w:rsidR="00E17773" w:rsidRPr="00E0025B" w:rsidRDefault="00E1777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First Aid cover</w:t>
            </w:r>
          </w:p>
          <w:p w:rsidR="00E17773" w:rsidRPr="00E0025B" w:rsidRDefault="00E17773" w:rsidP="00B81E1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800" w:type="dxa"/>
          </w:tcPr>
          <w:p w:rsidR="003F490E" w:rsidRPr="00E0025B" w:rsidRDefault="00E17773" w:rsidP="003F490E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Name of first aider:</w:t>
            </w:r>
          </w:p>
          <w:p w:rsidR="00E069B1" w:rsidRPr="00E0025B" w:rsidRDefault="001C559A" w:rsidP="007D508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LEI coaches</w:t>
            </w:r>
            <w:r w:rsidR="0030350A">
              <w:rPr>
                <w:rFonts w:cs="Arial"/>
                <w:sz w:val="22"/>
                <w:szCs w:val="22"/>
              </w:rPr>
              <w:t xml:space="preserve"> and Event Organiser</w:t>
            </w:r>
            <w:r w:rsidR="0009077E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5880" w:type="dxa"/>
          </w:tcPr>
          <w:p w:rsidR="00C47574" w:rsidRPr="00E0025B" w:rsidRDefault="00E17773" w:rsidP="00B81E13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Located where?</w:t>
            </w:r>
          </w:p>
          <w:p w:rsidR="00E069B1" w:rsidRPr="00E0025B" w:rsidRDefault="00BA0D0D" w:rsidP="00BA0D0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At d</w:t>
            </w:r>
            <w:r w:rsidR="001C559A">
              <w:rPr>
                <w:rFonts w:cs="Arial"/>
                <w:sz w:val="22"/>
                <w:szCs w:val="22"/>
              </w:rPr>
              <w:t>ownload</w:t>
            </w:r>
          </w:p>
        </w:tc>
      </w:tr>
    </w:tbl>
    <w:p w:rsidR="00F41662" w:rsidRPr="00E0025B" w:rsidRDefault="00F41662" w:rsidP="00B81E13">
      <w:pPr>
        <w:rPr>
          <w:rFonts w:cs="Arial"/>
          <w:b/>
          <w:sz w:val="22"/>
          <w:szCs w:val="22"/>
        </w:rPr>
      </w:pPr>
      <w:r w:rsidRPr="00E0025B">
        <w:rPr>
          <w:rFonts w:cs="Arial"/>
          <w:b/>
          <w:sz w:val="22"/>
          <w:szCs w:val="22"/>
        </w:rPr>
        <w:lastRenderedPageBreak/>
        <w:t>The Risk Assessment</w:t>
      </w:r>
    </w:p>
    <w:p w:rsidR="00292B52" w:rsidRPr="00E0025B" w:rsidRDefault="00292B52" w:rsidP="00B81E13">
      <w:pPr>
        <w:rPr>
          <w:rFonts w:cs="Arial"/>
          <w:b/>
          <w:sz w:val="22"/>
          <w:szCs w:val="22"/>
        </w:rPr>
      </w:pPr>
      <w:r w:rsidRPr="00E0025B">
        <w:rPr>
          <w:rFonts w:cs="Arial"/>
          <w:b/>
          <w:sz w:val="22"/>
          <w:szCs w:val="22"/>
        </w:rPr>
        <w:t>It is essential that the mitigation column is completed in detail so that the control measures and who is responsible is fully understood in advance of the activity / session / event and that all staff / helpers are fully briefed.</w:t>
      </w:r>
    </w:p>
    <w:p w:rsidR="00292B52" w:rsidRPr="00E0025B" w:rsidRDefault="00292B52" w:rsidP="00B81E13">
      <w:pPr>
        <w:rPr>
          <w:rFonts w:cs="Arial"/>
          <w:b/>
          <w:sz w:val="22"/>
          <w:szCs w:val="22"/>
        </w:rPr>
      </w:pPr>
    </w:p>
    <w:p w:rsidR="00292B52" w:rsidRPr="00E0025B" w:rsidRDefault="00292B52" w:rsidP="00B81E13">
      <w:pPr>
        <w:rPr>
          <w:rFonts w:cs="Arial"/>
          <w:b/>
          <w:sz w:val="22"/>
          <w:szCs w:val="22"/>
        </w:rPr>
      </w:pPr>
      <w:r w:rsidRPr="00E0025B">
        <w:rPr>
          <w:rFonts w:cs="Arial"/>
          <w:b/>
          <w:sz w:val="22"/>
          <w:szCs w:val="22"/>
        </w:rPr>
        <w:t>NB: it is not sufficient only to put warnings in preliminary information as there is no way of being sure that all participants will have read them.</w:t>
      </w:r>
    </w:p>
    <w:p w:rsidR="00292B52" w:rsidRPr="00E0025B" w:rsidRDefault="00292B52" w:rsidP="00B81E13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080"/>
        <w:gridCol w:w="6950"/>
      </w:tblGrid>
      <w:tr w:rsidR="00292B52" w:rsidRPr="00E0025B" w:rsidTr="003F490E">
        <w:tc>
          <w:tcPr>
            <w:tcW w:w="4308" w:type="dxa"/>
            <w:shd w:val="clear" w:color="auto" w:fill="DBE5F1"/>
          </w:tcPr>
          <w:p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Hazard – note under these headings (see suggested examples to consider)</w:t>
            </w:r>
          </w:p>
        </w:tc>
        <w:tc>
          <w:tcPr>
            <w:tcW w:w="4080" w:type="dxa"/>
            <w:shd w:val="clear" w:color="auto" w:fill="DBE5F1"/>
          </w:tcPr>
          <w:p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Possible outcome / injury</w:t>
            </w:r>
            <w:r w:rsidR="003D2296" w:rsidRPr="00E0025B">
              <w:rPr>
                <w:rFonts w:cs="Arial"/>
                <w:b/>
                <w:sz w:val="22"/>
                <w:szCs w:val="22"/>
              </w:rPr>
              <w:t xml:space="preserve"> including note on severity and likelihood of occurrence</w:t>
            </w:r>
          </w:p>
        </w:tc>
        <w:tc>
          <w:tcPr>
            <w:tcW w:w="6950" w:type="dxa"/>
            <w:shd w:val="clear" w:color="auto" w:fill="DBE5F1"/>
          </w:tcPr>
          <w:p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 xml:space="preserve">Mitigation </w:t>
            </w:r>
          </w:p>
          <w:p w:rsidR="00292B52" w:rsidRPr="00E0025B" w:rsidRDefault="00292B52" w:rsidP="00641050">
            <w:pPr>
              <w:numPr>
                <w:ilvl w:val="0"/>
                <w:numId w:val="7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What control measure?</w:t>
            </w:r>
          </w:p>
          <w:p w:rsidR="00292B52" w:rsidRPr="00E0025B" w:rsidRDefault="00292B52" w:rsidP="00641050">
            <w:pPr>
              <w:numPr>
                <w:ilvl w:val="0"/>
                <w:numId w:val="7"/>
              </w:num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Who is responsible?</w:t>
            </w:r>
          </w:p>
        </w:tc>
      </w:tr>
      <w:tr w:rsidR="00292B52" w:rsidRPr="00E0025B" w:rsidTr="00641050">
        <w:tc>
          <w:tcPr>
            <w:tcW w:w="4308" w:type="dxa"/>
          </w:tcPr>
          <w:p w:rsidR="00651549" w:rsidRDefault="00651549" w:rsidP="00292B52">
            <w:pPr>
              <w:rPr>
                <w:rFonts w:cs="Arial"/>
                <w:b/>
                <w:sz w:val="22"/>
                <w:szCs w:val="22"/>
              </w:rPr>
            </w:pPr>
          </w:p>
          <w:p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In area to be used (indoor / outdoor)</w:t>
            </w:r>
            <w:r w:rsidR="00E069B1" w:rsidRPr="00E0025B">
              <w:rPr>
                <w:rFonts w:cs="Arial"/>
                <w:b/>
                <w:sz w:val="22"/>
                <w:szCs w:val="22"/>
              </w:rPr>
              <w:t>:</w:t>
            </w:r>
          </w:p>
          <w:p w:rsidR="0009077E" w:rsidRDefault="00B71376" w:rsidP="008260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</w:t>
            </w:r>
            <w:r w:rsidR="000058D5">
              <w:rPr>
                <w:rFonts w:cs="Arial"/>
                <w:sz w:val="22"/>
                <w:szCs w:val="22"/>
              </w:rPr>
              <w:t>utdoor event in woodlands</w:t>
            </w:r>
          </w:p>
          <w:p w:rsidR="000058D5" w:rsidRDefault="000058D5" w:rsidP="0082603E">
            <w:pPr>
              <w:rPr>
                <w:rFonts w:cs="Arial"/>
                <w:sz w:val="22"/>
                <w:szCs w:val="22"/>
              </w:rPr>
            </w:pPr>
          </w:p>
          <w:p w:rsidR="0009077E" w:rsidRDefault="00B71376" w:rsidP="0082603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Mapped area includes ponds, stream and c</w:t>
            </w:r>
            <w:r w:rsidR="000E1337">
              <w:rPr>
                <w:rFonts w:cs="Arial"/>
                <w:sz w:val="22"/>
                <w:szCs w:val="22"/>
              </w:rPr>
              <w:t>rags</w:t>
            </w:r>
            <w:r>
              <w:rPr>
                <w:rFonts w:cs="Arial"/>
                <w:sz w:val="22"/>
                <w:szCs w:val="22"/>
              </w:rPr>
              <w:t xml:space="preserve"> and a road crossed by several courses.</w:t>
            </w:r>
          </w:p>
          <w:p w:rsidR="000058D5" w:rsidRDefault="000058D5" w:rsidP="000058D5">
            <w:pPr>
              <w:rPr>
                <w:rFonts w:cs="Arial"/>
                <w:sz w:val="22"/>
                <w:szCs w:val="22"/>
              </w:rPr>
            </w:pPr>
          </w:p>
          <w:p w:rsidR="000058D5" w:rsidRDefault="000058D5" w:rsidP="000058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Car park adjacent to the registration tent </w:t>
            </w:r>
          </w:p>
          <w:p w:rsidR="000058D5" w:rsidRDefault="000058D5" w:rsidP="0082603E">
            <w:pPr>
              <w:rPr>
                <w:rFonts w:cs="Arial"/>
                <w:sz w:val="22"/>
                <w:szCs w:val="22"/>
              </w:rPr>
            </w:pPr>
          </w:p>
          <w:p w:rsidR="00FF0196" w:rsidRPr="00E0025B" w:rsidRDefault="00FF0196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FF0196" w:rsidRDefault="00FF0196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FC691D" w:rsidRDefault="00FC691D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FC691D" w:rsidRDefault="00FC691D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FC691D" w:rsidRDefault="00FC691D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FC691D" w:rsidRDefault="00FC691D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FC691D" w:rsidRDefault="00FC691D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FC691D" w:rsidRDefault="00FC691D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FC691D" w:rsidRDefault="00FC691D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FC691D" w:rsidRDefault="00FC691D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FC691D" w:rsidRDefault="00FC691D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FC691D" w:rsidRDefault="00FC691D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FC691D" w:rsidRDefault="00FC691D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FC691D" w:rsidRDefault="00FC691D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FC691D" w:rsidRDefault="00FC691D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FC691D" w:rsidRDefault="00FC691D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  <w:p w:rsidR="00FC691D" w:rsidRPr="00E0025B" w:rsidRDefault="00FC691D" w:rsidP="00FF0196">
            <w:pPr>
              <w:ind w:left="720"/>
              <w:rPr>
                <w:rFonts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:rsidR="00651549" w:rsidRDefault="00651549" w:rsidP="005E50B6">
            <w:pPr>
              <w:rPr>
                <w:rFonts w:cs="Arial"/>
                <w:sz w:val="22"/>
                <w:szCs w:val="22"/>
              </w:rPr>
            </w:pPr>
          </w:p>
          <w:p w:rsidR="005E50B6" w:rsidRDefault="00B71376" w:rsidP="005E50B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Drowning </w:t>
            </w:r>
            <w:r w:rsidR="00C82E77">
              <w:rPr>
                <w:rFonts w:cs="Arial"/>
                <w:sz w:val="22"/>
                <w:szCs w:val="22"/>
              </w:rPr>
              <w:t xml:space="preserve">– </w:t>
            </w:r>
            <w:r w:rsidR="002340A8">
              <w:rPr>
                <w:rFonts w:cs="Arial"/>
                <w:sz w:val="22"/>
                <w:szCs w:val="22"/>
              </w:rPr>
              <w:t>severe/</w:t>
            </w:r>
            <w:r w:rsidR="00C82E77">
              <w:rPr>
                <w:rFonts w:cs="Arial"/>
                <w:sz w:val="22"/>
                <w:szCs w:val="22"/>
              </w:rPr>
              <w:t>low risk</w:t>
            </w:r>
          </w:p>
          <w:p w:rsidR="005E50B6" w:rsidRDefault="005E50B6" w:rsidP="005E50B6">
            <w:pPr>
              <w:rPr>
                <w:rFonts w:cs="Arial"/>
                <w:sz w:val="22"/>
                <w:szCs w:val="22"/>
              </w:rPr>
            </w:pPr>
          </w:p>
          <w:p w:rsidR="00B71376" w:rsidRDefault="00B71376" w:rsidP="0030350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Vehicle collision and injury / trauma – severe/low risk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7A7AA5" w:rsidRDefault="007A7AA5" w:rsidP="00530A61">
            <w:pPr>
              <w:rPr>
                <w:rFonts w:cs="Arial"/>
                <w:sz w:val="22"/>
                <w:szCs w:val="22"/>
              </w:rPr>
            </w:pPr>
          </w:p>
          <w:p w:rsidR="00060446" w:rsidRDefault="00060446" w:rsidP="00060446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Scratches, knocks, stings – minor/high risk</w:t>
            </w:r>
          </w:p>
          <w:p w:rsidR="00060446" w:rsidRDefault="00060446" w:rsidP="00060446">
            <w:pPr>
              <w:rPr>
                <w:rFonts w:cs="Arial"/>
                <w:sz w:val="21"/>
                <w:szCs w:val="21"/>
              </w:rPr>
            </w:pPr>
          </w:p>
          <w:p w:rsidR="007E6C1C" w:rsidRDefault="00B71376" w:rsidP="00530A6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Injury due to t</w:t>
            </w:r>
            <w:r w:rsidR="00127946">
              <w:rPr>
                <w:rFonts w:cs="Arial"/>
                <w:sz w:val="22"/>
                <w:szCs w:val="22"/>
              </w:rPr>
              <w:t xml:space="preserve">rip and slip </w:t>
            </w:r>
            <w:r w:rsidR="007E6C1C">
              <w:rPr>
                <w:rFonts w:cs="Arial"/>
                <w:sz w:val="22"/>
                <w:szCs w:val="22"/>
              </w:rPr>
              <w:t>hazards</w:t>
            </w:r>
            <w:r w:rsidR="00C82E77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(brambles, steep slopes and industrial waste</w:t>
            </w:r>
            <w:r>
              <w:rPr>
                <w:rFonts w:cs="Arial"/>
                <w:sz w:val="22"/>
                <w:szCs w:val="22"/>
              </w:rPr>
              <w:t>)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="002340A8">
              <w:rPr>
                <w:rFonts w:cs="Arial"/>
                <w:sz w:val="21"/>
                <w:szCs w:val="21"/>
              </w:rPr>
              <w:t>–</w:t>
            </w:r>
            <w:r w:rsidR="00C82E77">
              <w:rPr>
                <w:rFonts w:cs="Arial"/>
                <w:sz w:val="21"/>
                <w:szCs w:val="21"/>
              </w:rPr>
              <w:t xml:space="preserve"> </w:t>
            </w:r>
            <w:r>
              <w:rPr>
                <w:rFonts w:cs="Arial"/>
                <w:sz w:val="21"/>
                <w:szCs w:val="21"/>
              </w:rPr>
              <w:t xml:space="preserve">mostly </w:t>
            </w:r>
            <w:r w:rsidR="002340A8">
              <w:rPr>
                <w:rFonts w:cs="Arial"/>
                <w:sz w:val="21"/>
                <w:szCs w:val="21"/>
              </w:rPr>
              <w:t>minor/</w:t>
            </w:r>
            <w:r w:rsidR="00C82E77">
              <w:rPr>
                <w:rFonts w:cs="Arial"/>
                <w:sz w:val="21"/>
                <w:szCs w:val="21"/>
              </w:rPr>
              <w:t>medium risk</w:t>
            </w:r>
            <w:r>
              <w:rPr>
                <w:rFonts w:cs="Arial"/>
                <w:sz w:val="22"/>
                <w:szCs w:val="22"/>
              </w:rPr>
              <w:t>.</w:t>
            </w:r>
            <w:r w:rsidR="00FC691D">
              <w:rPr>
                <w:rFonts w:cs="Arial"/>
                <w:sz w:val="22"/>
                <w:szCs w:val="22"/>
              </w:rPr>
              <w:t xml:space="preserve"> </w:t>
            </w:r>
          </w:p>
          <w:p w:rsidR="007E6C1C" w:rsidRDefault="007E6C1C" w:rsidP="00530A61">
            <w:pPr>
              <w:rPr>
                <w:rFonts w:cs="Arial"/>
                <w:sz w:val="22"/>
                <w:szCs w:val="22"/>
              </w:rPr>
            </w:pPr>
          </w:p>
          <w:p w:rsidR="00F530D5" w:rsidRPr="00E0025B" w:rsidRDefault="00F530D5" w:rsidP="007E6C1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50" w:type="dxa"/>
          </w:tcPr>
          <w:p w:rsidR="00651549" w:rsidRDefault="00651549" w:rsidP="00FF0196">
            <w:pPr>
              <w:rPr>
                <w:rFonts w:cs="Arial"/>
                <w:sz w:val="22"/>
                <w:szCs w:val="22"/>
              </w:rPr>
            </w:pPr>
          </w:p>
          <w:p w:rsidR="00514D38" w:rsidRDefault="005E50B6" w:rsidP="00FF0196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</w:t>
            </w:r>
            <w:r w:rsidR="0030350A" w:rsidRPr="00EA75D0">
              <w:rPr>
                <w:rFonts w:cs="Arial"/>
                <w:sz w:val="22"/>
                <w:szCs w:val="22"/>
              </w:rPr>
              <w:t>o controls sited on the lake edges</w:t>
            </w:r>
            <w:r w:rsidR="000E1337">
              <w:rPr>
                <w:rFonts w:cs="Arial"/>
                <w:sz w:val="22"/>
                <w:szCs w:val="22"/>
              </w:rPr>
              <w:t xml:space="preserve"> or tops of crags</w:t>
            </w:r>
            <w:r w:rsidR="00552221" w:rsidRPr="00EA75D0">
              <w:rPr>
                <w:rFonts w:cs="Arial"/>
                <w:sz w:val="22"/>
                <w:szCs w:val="22"/>
              </w:rPr>
              <w:t>.</w:t>
            </w:r>
            <w:r w:rsidR="00BC4BAD" w:rsidRPr="00EA75D0">
              <w:rPr>
                <w:rFonts w:cs="Arial"/>
                <w:sz w:val="22"/>
                <w:szCs w:val="22"/>
              </w:rPr>
              <w:t xml:space="preserve"> For Junior courses, any control n</w:t>
            </w:r>
            <w:r w:rsidR="006D3139" w:rsidRPr="00EA75D0">
              <w:rPr>
                <w:rFonts w:cs="Arial"/>
                <w:sz w:val="22"/>
                <w:szCs w:val="22"/>
              </w:rPr>
              <w:t>ear a lake will be situated on</w:t>
            </w:r>
            <w:r w:rsidR="00BC4BAD" w:rsidRPr="00EA75D0">
              <w:rPr>
                <w:rFonts w:cs="Arial"/>
                <w:sz w:val="22"/>
                <w:szCs w:val="22"/>
              </w:rPr>
              <w:t xml:space="preserve"> recognised footpaths. </w:t>
            </w:r>
            <w:r w:rsidR="00514D38">
              <w:rPr>
                <w:rFonts w:cs="Arial"/>
                <w:sz w:val="22"/>
                <w:szCs w:val="22"/>
              </w:rPr>
              <w:t xml:space="preserve"> Off track</w:t>
            </w:r>
            <w:r w:rsidR="007A7AA5">
              <w:rPr>
                <w:rFonts w:cs="Arial"/>
                <w:sz w:val="22"/>
                <w:szCs w:val="22"/>
              </w:rPr>
              <w:t>/path</w:t>
            </w:r>
            <w:r w:rsidR="00514D38">
              <w:rPr>
                <w:rFonts w:cs="Arial"/>
                <w:sz w:val="22"/>
                <w:szCs w:val="22"/>
              </w:rPr>
              <w:t xml:space="preserve"> controls near</w:t>
            </w:r>
            <w:r w:rsidR="007A7AA5">
              <w:rPr>
                <w:rFonts w:cs="Arial"/>
                <w:sz w:val="22"/>
                <w:szCs w:val="22"/>
              </w:rPr>
              <w:t xml:space="preserve"> </w:t>
            </w:r>
            <w:r w:rsidR="00514D38">
              <w:rPr>
                <w:rFonts w:cs="Arial"/>
                <w:sz w:val="22"/>
                <w:szCs w:val="22"/>
              </w:rPr>
              <w:t xml:space="preserve">water bodies </w:t>
            </w:r>
            <w:r w:rsidR="00B71376">
              <w:rPr>
                <w:rFonts w:cs="Arial"/>
                <w:sz w:val="22"/>
                <w:szCs w:val="22"/>
              </w:rPr>
              <w:t xml:space="preserve">only on </w:t>
            </w:r>
            <w:r w:rsidR="007A7AA5">
              <w:rPr>
                <w:rFonts w:cs="Arial"/>
                <w:sz w:val="22"/>
                <w:szCs w:val="22"/>
              </w:rPr>
              <w:t>courses</w:t>
            </w:r>
            <w:r w:rsidR="00B71376">
              <w:rPr>
                <w:rFonts w:cs="Arial"/>
                <w:sz w:val="22"/>
                <w:szCs w:val="22"/>
              </w:rPr>
              <w:t xml:space="preserve"> for </w:t>
            </w:r>
            <w:r w:rsidR="007A7AA5">
              <w:rPr>
                <w:rFonts w:cs="Arial"/>
                <w:sz w:val="22"/>
                <w:szCs w:val="22"/>
              </w:rPr>
              <w:t xml:space="preserve">experienced orienteers.- </w:t>
            </w:r>
            <w:r>
              <w:rPr>
                <w:rFonts w:cs="Arial"/>
                <w:i/>
                <w:sz w:val="22"/>
                <w:szCs w:val="22"/>
              </w:rPr>
              <w:t>Planner</w:t>
            </w:r>
          </w:p>
          <w:p w:rsidR="005E50B6" w:rsidRDefault="005E50B6" w:rsidP="00FF0196">
            <w:pPr>
              <w:rPr>
                <w:rFonts w:cs="Arial"/>
                <w:i/>
                <w:sz w:val="22"/>
                <w:szCs w:val="22"/>
              </w:rPr>
            </w:pPr>
          </w:p>
          <w:p w:rsidR="008C7F95" w:rsidRDefault="00733021" w:rsidP="00FF0196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  <w:r w:rsidR="005E50B6" w:rsidRPr="00EA75D0">
              <w:rPr>
                <w:rFonts w:cs="Arial"/>
                <w:sz w:val="22"/>
                <w:szCs w:val="22"/>
              </w:rPr>
              <w:t>ridges on the major watercourse</w:t>
            </w:r>
            <w:r>
              <w:rPr>
                <w:rFonts w:cs="Arial"/>
                <w:sz w:val="22"/>
                <w:szCs w:val="22"/>
              </w:rPr>
              <w:t xml:space="preserve"> are marked on the map</w:t>
            </w:r>
            <w:r w:rsidR="005E50B6" w:rsidRPr="00EA75D0">
              <w:rPr>
                <w:rFonts w:cs="Arial"/>
                <w:sz w:val="22"/>
                <w:szCs w:val="22"/>
              </w:rPr>
              <w:t xml:space="preserve">. - </w:t>
            </w:r>
            <w:r w:rsidR="005E50B6" w:rsidRPr="00EA75D0">
              <w:rPr>
                <w:rFonts w:cs="Arial"/>
                <w:i/>
                <w:sz w:val="22"/>
                <w:szCs w:val="22"/>
              </w:rPr>
              <w:t xml:space="preserve"> Planner</w:t>
            </w:r>
          </w:p>
          <w:p w:rsidR="005E50B6" w:rsidRDefault="005E50B6" w:rsidP="00FF0196">
            <w:pPr>
              <w:rPr>
                <w:rFonts w:cs="Arial"/>
                <w:sz w:val="22"/>
                <w:szCs w:val="22"/>
              </w:rPr>
            </w:pPr>
          </w:p>
          <w:p w:rsidR="007A7AA5" w:rsidRDefault="00BC4BAD" w:rsidP="00FF0196">
            <w:pPr>
              <w:rPr>
                <w:rFonts w:cs="Arial"/>
                <w:sz w:val="22"/>
                <w:szCs w:val="22"/>
              </w:rPr>
            </w:pPr>
            <w:r w:rsidRPr="00EA75D0">
              <w:rPr>
                <w:rFonts w:cs="Arial"/>
                <w:sz w:val="22"/>
                <w:szCs w:val="22"/>
              </w:rPr>
              <w:t xml:space="preserve">All competitors will be warned in the </w:t>
            </w:r>
            <w:r w:rsidR="001C23B6" w:rsidRPr="00EA75D0">
              <w:rPr>
                <w:rFonts w:cs="Arial"/>
                <w:sz w:val="22"/>
                <w:szCs w:val="22"/>
              </w:rPr>
              <w:t>final</w:t>
            </w:r>
            <w:r w:rsidRPr="00EA75D0">
              <w:rPr>
                <w:rFonts w:cs="Arial"/>
                <w:sz w:val="22"/>
                <w:szCs w:val="22"/>
              </w:rPr>
              <w:t xml:space="preserve"> details</w:t>
            </w:r>
            <w:r w:rsidR="00A72237">
              <w:rPr>
                <w:rFonts w:cs="Arial"/>
                <w:sz w:val="22"/>
                <w:szCs w:val="22"/>
              </w:rPr>
              <w:t xml:space="preserve"> </w:t>
            </w:r>
            <w:r w:rsidR="000E1337">
              <w:rPr>
                <w:rFonts w:cs="Arial"/>
                <w:sz w:val="22"/>
                <w:szCs w:val="22"/>
              </w:rPr>
              <w:t xml:space="preserve">and at the Start </w:t>
            </w:r>
            <w:r w:rsidR="00A72237">
              <w:rPr>
                <w:rFonts w:cs="Arial"/>
                <w:sz w:val="22"/>
                <w:szCs w:val="22"/>
              </w:rPr>
              <w:t>of the existence of the ponds/lakes</w:t>
            </w:r>
            <w:r w:rsidR="000E1337">
              <w:rPr>
                <w:rFonts w:cs="Arial"/>
                <w:sz w:val="22"/>
                <w:szCs w:val="22"/>
              </w:rPr>
              <w:t>/crags</w:t>
            </w:r>
            <w:r w:rsidR="00A72237">
              <w:rPr>
                <w:rFonts w:cs="Arial"/>
                <w:sz w:val="22"/>
                <w:szCs w:val="22"/>
              </w:rPr>
              <w:t xml:space="preserve"> </w:t>
            </w:r>
            <w:r w:rsidR="00ED06BF">
              <w:rPr>
                <w:rFonts w:cs="Arial"/>
                <w:sz w:val="22"/>
                <w:szCs w:val="22"/>
              </w:rPr>
              <w:t xml:space="preserve">and that care should be </w:t>
            </w:r>
            <w:r w:rsidR="000E1337">
              <w:rPr>
                <w:rFonts w:cs="Arial"/>
                <w:sz w:val="22"/>
                <w:szCs w:val="22"/>
              </w:rPr>
              <w:t xml:space="preserve">taken when near these features and they </w:t>
            </w:r>
            <w:r w:rsidR="005E50B6">
              <w:rPr>
                <w:rFonts w:cs="Arial"/>
                <w:sz w:val="22"/>
                <w:szCs w:val="22"/>
              </w:rPr>
              <w:t xml:space="preserve">should </w:t>
            </w:r>
            <w:r w:rsidR="000E1337">
              <w:rPr>
                <w:rFonts w:cs="Arial"/>
                <w:sz w:val="22"/>
                <w:szCs w:val="22"/>
              </w:rPr>
              <w:t xml:space="preserve">not be crossed. </w:t>
            </w:r>
            <w:r w:rsidR="00E74316" w:rsidRPr="00EA75D0">
              <w:rPr>
                <w:rFonts w:cs="Arial"/>
                <w:sz w:val="22"/>
                <w:szCs w:val="22"/>
              </w:rPr>
              <w:t xml:space="preserve"> </w:t>
            </w:r>
            <w:r w:rsidR="005E50B6">
              <w:rPr>
                <w:rFonts w:cs="Arial"/>
                <w:sz w:val="22"/>
                <w:szCs w:val="22"/>
              </w:rPr>
              <w:t xml:space="preserve">- </w:t>
            </w:r>
            <w:r w:rsidR="005E50B6" w:rsidRPr="007A7AA5">
              <w:rPr>
                <w:rFonts w:cs="Arial"/>
                <w:i/>
                <w:sz w:val="22"/>
                <w:szCs w:val="22"/>
              </w:rPr>
              <w:t>Organiser</w:t>
            </w:r>
          </w:p>
          <w:p w:rsidR="005E50B6" w:rsidRDefault="005E50B6" w:rsidP="00FF0196">
            <w:pPr>
              <w:rPr>
                <w:rFonts w:cs="Arial"/>
                <w:sz w:val="22"/>
                <w:szCs w:val="22"/>
              </w:rPr>
            </w:pPr>
          </w:p>
          <w:p w:rsidR="00552221" w:rsidRPr="00EA75D0" w:rsidRDefault="007A7AA5" w:rsidP="00FF019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 competitors will be advised to use suitable footwear</w:t>
            </w:r>
            <w:r w:rsidR="00BC4BAD" w:rsidRPr="00EA75D0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3D7DD2">
              <w:rPr>
                <w:rFonts w:cs="Arial"/>
                <w:sz w:val="22"/>
                <w:szCs w:val="22"/>
              </w:rPr>
              <w:t>i.e.</w:t>
            </w:r>
            <w:r>
              <w:rPr>
                <w:rFonts w:cs="Arial"/>
                <w:sz w:val="22"/>
                <w:szCs w:val="22"/>
              </w:rPr>
              <w:t xml:space="preserve"> orienteering shoes/ trainers with grips- </w:t>
            </w:r>
            <w:r w:rsidRPr="007A7AA5">
              <w:rPr>
                <w:rFonts w:cs="Arial"/>
                <w:i/>
                <w:sz w:val="22"/>
                <w:szCs w:val="22"/>
              </w:rPr>
              <w:t>Organiser</w:t>
            </w:r>
          </w:p>
          <w:p w:rsidR="00552221" w:rsidRPr="00EA75D0" w:rsidRDefault="00552221" w:rsidP="00FF0196">
            <w:pPr>
              <w:rPr>
                <w:rFonts w:cs="Arial"/>
                <w:sz w:val="22"/>
                <w:szCs w:val="22"/>
              </w:rPr>
            </w:pPr>
          </w:p>
          <w:p w:rsidR="00552221" w:rsidRDefault="00060446" w:rsidP="00FF0196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Controls sited to direct all competitors to a specific marshalled road crossing point </w:t>
            </w:r>
            <w:r w:rsidR="00B87E5F" w:rsidRPr="00EA75D0">
              <w:rPr>
                <w:rFonts w:cs="Arial"/>
                <w:sz w:val="22"/>
                <w:szCs w:val="22"/>
              </w:rPr>
              <w:t>and sufficient time allowed to cross safely</w:t>
            </w:r>
            <w:r w:rsidR="00552221" w:rsidRPr="00EA75D0">
              <w:rPr>
                <w:rFonts w:cs="Arial"/>
                <w:sz w:val="22"/>
                <w:szCs w:val="22"/>
              </w:rPr>
              <w:t>.</w:t>
            </w:r>
            <w:r w:rsidR="005178AB" w:rsidRPr="00EA75D0">
              <w:rPr>
                <w:rFonts w:cs="Arial"/>
                <w:sz w:val="22"/>
                <w:szCs w:val="22"/>
              </w:rPr>
              <w:t xml:space="preserve"> </w:t>
            </w:r>
            <w:r w:rsidR="00B87E5F" w:rsidRPr="00EA75D0">
              <w:rPr>
                <w:rFonts w:cs="Arial"/>
                <w:sz w:val="22"/>
                <w:szCs w:val="22"/>
              </w:rPr>
              <w:t>–</w:t>
            </w:r>
            <w:r w:rsidR="005514FE">
              <w:rPr>
                <w:rFonts w:cs="Arial"/>
                <w:i/>
                <w:sz w:val="22"/>
                <w:szCs w:val="22"/>
              </w:rPr>
              <w:t>Controller/Organiser</w:t>
            </w:r>
          </w:p>
          <w:p w:rsidR="001D28CF" w:rsidRPr="00EA75D0" w:rsidRDefault="001D28CF" w:rsidP="001D28CF">
            <w:pPr>
              <w:rPr>
                <w:rFonts w:cs="Arial"/>
                <w:sz w:val="22"/>
                <w:szCs w:val="22"/>
              </w:rPr>
            </w:pPr>
          </w:p>
          <w:p w:rsidR="001D28CF" w:rsidRPr="00EA75D0" w:rsidRDefault="001D28CF" w:rsidP="001D28CF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Car parking will be supervised by marshals whilst arriving</w:t>
            </w:r>
            <w:r w:rsidRPr="00EA75D0">
              <w:rPr>
                <w:rFonts w:cs="Arial"/>
                <w:sz w:val="22"/>
                <w:szCs w:val="22"/>
              </w:rPr>
              <w:t xml:space="preserve">. – </w:t>
            </w:r>
            <w:r w:rsidRPr="00EA75D0">
              <w:rPr>
                <w:rFonts w:cs="Arial"/>
                <w:i/>
                <w:sz w:val="22"/>
                <w:szCs w:val="22"/>
              </w:rPr>
              <w:t>Organiser</w:t>
            </w:r>
          </w:p>
          <w:p w:rsidR="007A7AA5" w:rsidRDefault="007A7AA5" w:rsidP="00FF0196">
            <w:pPr>
              <w:rPr>
                <w:rFonts w:cs="Arial"/>
                <w:sz w:val="22"/>
                <w:szCs w:val="22"/>
              </w:rPr>
            </w:pPr>
          </w:p>
          <w:p w:rsidR="000E41BE" w:rsidRDefault="00127946" w:rsidP="00060446">
            <w:pPr>
              <w:rPr>
                <w:rFonts w:cs="Arial"/>
                <w:i/>
                <w:sz w:val="22"/>
                <w:szCs w:val="22"/>
              </w:rPr>
            </w:pPr>
            <w:r w:rsidRPr="00EA75D0">
              <w:rPr>
                <w:rFonts w:cs="Arial"/>
                <w:sz w:val="22"/>
                <w:szCs w:val="22"/>
              </w:rPr>
              <w:t xml:space="preserve">Course where there are potential hazards will only be appropriate for experienced orienteers </w:t>
            </w:r>
            <w:r w:rsidR="00734324" w:rsidRPr="00EA75D0">
              <w:rPr>
                <w:rFonts w:cs="Arial"/>
                <w:sz w:val="22"/>
                <w:szCs w:val="22"/>
              </w:rPr>
              <w:t>who</w:t>
            </w:r>
            <w:r w:rsidRPr="00EA75D0">
              <w:rPr>
                <w:rFonts w:cs="Arial"/>
                <w:sz w:val="22"/>
                <w:szCs w:val="22"/>
              </w:rPr>
              <w:t xml:space="preserve"> will have </w:t>
            </w:r>
            <w:r w:rsidR="00C3666C" w:rsidRPr="00EA75D0">
              <w:rPr>
                <w:rFonts w:cs="Arial"/>
                <w:sz w:val="22"/>
                <w:szCs w:val="22"/>
              </w:rPr>
              <w:t xml:space="preserve">frequently </w:t>
            </w:r>
            <w:r w:rsidRPr="00EA75D0">
              <w:rPr>
                <w:rFonts w:cs="Arial"/>
                <w:sz w:val="22"/>
                <w:szCs w:val="22"/>
              </w:rPr>
              <w:t xml:space="preserve">encountered and </w:t>
            </w:r>
            <w:r w:rsidR="00616787" w:rsidRPr="00EA75D0">
              <w:rPr>
                <w:rFonts w:cs="Arial"/>
                <w:sz w:val="22"/>
                <w:szCs w:val="22"/>
              </w:rPr>
              <w:t xml:space="preserve">previously </w:t>
            </w:r>
            <w:r w:rsidRPr="00EA75D0">
              <w:rPr>
                <w:rFonts w:cs="Arial"/>
                <w:sz w:val="22"/>
                <w:szCs w:val="22"/>
              </w:rPr>
              <w:t>managed such hazard</w:t>
            </w:r>
            <w:r w:rsidR="00734324" w:rsidRPr="00EA75D0">
              <w:rPr>
                <w:rFonts w:cs="Arial"/>
                <w:sz w:val="22"/>
                <w:szCs w:val="22"/>
              </w:rPr>
              <w:t xml:space="preserve">s. </w:t>
            </w:r>
            <w:r w:rsidR="007E6C1C" w:rsidRPr="00EA75D0">
              <w:rPr>
                <w:rFonts w:cs="Arial"/>
                <w:sz w:val="22"/>
                <w:szCs w:val="22"/>
              </w:rPr>
              <w:t>Specific danger spots will be identified with strip</w:t>
            </w:r>
            <w:r w:rsidR="00616787" w:rsidRPr="00EA75D0">
              <w:rPr>
                <w:rFonts w:cs="Arial"/>
                <w:sz w:val="22"/>
                <w:szCs w:val="22"/>
              </w:rPr>
              <w:t>e</w:t>
            </w:r>
            <w:r w:rsidR="007E6C1C" w:rsidRPr="00EA75D0">
              <w:rPr>
                <w:rFonts w:cs="Arial"/>
                <w:sz w:val="22"/>
                <w:szCs w:val="22"/>
              </w:rPr>
              <w:t xml:space="preserve">d tape. </w:t>
            </w:r>
            <w:r w:rsidR="00734324" w:rsidRPr="00EA75D0">
              <w:rPr>
                <w:rFonts w:cs="Arial"/>
                <w:sz w:val="22"/>
                <w:szCs w:val="22"/>
              </w:rPr>
              <w:t xml:space="preserve">Steep </w:t>
            </w:r>
            <w:r w:rsidR="000E1337">
              <w:rPr>
                <w:rFonts w:cs="Arial"/>
                <w:sz w:val="22"/>
                <w:szCs w:val="22"/>
              </w:rPr>
              <w:t xml:space="preserve">crags and </w:t>
            </w:r>
            <w:r w:rsidR="00734324" w:rsidRPr="00EA75D0">
              <w:rPr>
                <w:rFonts w:cs="Arial"/>
                <w:sz w:val="22"/>
                <w:szCs w:val="22"/>
              </w:rPr>
              <w:t>slippery slopes will be avoided on courses used by the oldest competitors</w:t>
            </w:r>
            <w:r w:rsidR="007E6C1C" w:rsidRPr="00EA75D0">
              <w:rPr>
                <w:rFonts w:cs="Arial"/>
                <w:sz w:val="22"/>
                <w:szCs w:val="22"/>
              </w:rPr>
              <w:t xml:space="preserve">. </w:t>
            </w:r>
            <w:r w:rsidR="007E6C1C" w:rsidRPr="00EA75D0">
              <w:rPr>
                <w:rFonts w:cs="Arial"/>
                <w:i/>
                <w:sz w:val="22"/>
                <w:szCs w:val="22"/>
              </w:rPr>
              <w:t>-  Planner</w:t>
            </w:r>
          </w:p>
          <w:p w:rsidR="000058D5" w:rsidRDefault="000058D5" w:rsidP="00060446">
            <w:pPr>
              <w:rPr>
                <w:rFonts w:cs="Arial"/>
                <w:i/>
                <w:sz w:val="22"/>
                <w:szCs w:val="22"/>
              </w:rPr>
            </w:pPr>
            <w:bookmarkStart w:id="0" w:name="_GoBack"/>
            <w:bookmarkEnd w:id="0"/>
          </w:p>
          <w:p w:rsidR="000058D5" w:rsidRPr="00060446" w:rsidRDefault="000058D5" w:rsidP="00060446">
            <w:pPr>
              <w:rPr>
                <w:rFonts w:cs="Arial"/>
                <w:i/>
                <w:sz w:val="22"/>
                <w:szCs w:val="22"/>
              </w:rPr>
            </w:pPr>
          </w:p>
        </w:tc>
      </w:tr>
      <w:tr w:rsidR="00292B52" w:rsidRPr="00E0025B" w:rsidTr="00641050">
        <w:tc>
          <w:tcPr>
            <w:tcW w:w="4308" w:type="dxa"/>
          </w:tcPr>
          <w:p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lastRenderedPageBreak/>
              <w:t>Participants</w:t>
            </w:r>
          </w:p>
          <w:p w:rsidR="00EE01BB" w:rsidRDefault="00EE01BB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8B1C03" w:rsidP="00FF019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All ages</w:t>
            </w:r>
            <w:r w:rsidR="000D77FF">
              <w:rPr>
                <w:rFonts w:cs="Arial"/>
                <w:sz w:val="22"/>
                <w:szCs w:val="22"/>
              </w:rPr>
              <w:t xml:space="preserve"> (may include very young and very old), novices and </w:t>
            </w:r>
            <w:r>
              <w:rPr>
                <w:rFonts w:cs="Arial"/>
                <w:sz w:val="22"/>
                <w:szCs w:val="22"/>
              </w:rPr>
              <w:t>experience</w:t>
            </w:r>
            <w:r w:rsidR="000D77FF">
              <w:rPr>
                <w:rFonts w:cs="Arial"/>
                <w:sz w:val="22"/>
                <w:szCs w:val="22"/>
              </w:rPr>
              <w:t>d.</w:t>
            </w: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Pr="00E0025B" w:rsidRDefault="00F530D5" w:rsidP="00FF019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:rsidR="00F530D5" w:rsidRDefault="00F530D5" w:rsidP="00552221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552221">
            <w:pPr>
              <w:rPr>
                <w:rFonts w:cs="Arial"/>
                <w:sz w:val="22"/>
                <w:szCs w:val="22"/>
              </w:rPr>
            </w:pPr>
          </w:p>
          <w:p w:rsidR="00F530D5" w:rsidRDefault="00060446" w:rsidP="0055222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Straying out of the area</w:t>
            </w:r>
            <w:r w:rsidR="00F530D5">
              <w:rPr>
                <w:rFonts w:cs="Arial"/>
                <w:sz w:val="22"/>
                <w:szCs w:val="22"/>
              </w:rPr>
              <w:t xml:space="preserve"> </w:t>
            </w:r>
            <w:r w:rsidR="00C82E77">
              <w:rPr>
                <w:rFonts w:cs="Arial"/>
                <w:sz w:val="22"/>
                <w:szCs w:val="22"/>
              </w:rPr>
              <w:t xml:space="preserve">– </w:t>
            </w:r>
            <w:r w:rsidR="002340A8">
              <w:rPr>
                <w:rFonts w:cs="Arial"/>
                <w:sz w:val="21"/>
                <w:szCs w:val="21"/>
              </w:rPr>
              <w:t>minor</w:t>
            </w:r>
            <w:r w:rsidR="002340A8">
              <w:rPr>
                <w:rFonts w:cs="Arial"/>
                <w:sz w:val="22"/>
                <w:szCs w:val="22"/>
              </w:rPr>
              <w:t>/</w:t>
            </w:r>
            <w:r w:rsidR="00C82E77">
              <w:rPr>
                <w:rFonts w:cs="Arial"/>
                <w:sz w:val="22"/>
                <w:szCs w:val="22"/>
              </w:rPr>
              <w:t xml:space="preserve">low risk </w:t>
            </w:r>
          </w:p>
          <w:p w:rsidR="00F530D5" w:rsidRDefault="00F530D5" w:rsidP="00552221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552221">
            <w:pPr>
              <w:rPr>
                <w:rFonts w:cs="Arial"/>
                <w:sz w:val="22"/>
                <w:szCs w:val="22"/>
              </w:rPr>
            </w:pPr>
          </w:p>
          <w:p w:rsidR="00F530D5" w:rsidRPr="00E0025B" w:rsidRDefault="00060446" w:rsidP="0006044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Problems with existing</w:t>
            </w:r>
            <w:r w:rsidR="008B1C03">
              <w:rPr>
                <w:rFonts w:cs="Arial"/>
                <w:sz w:val="22"/>
                <w:szCs w:val="22"/>
              </w:rPr>
              <w:t xml:space="preserve"> medical conditions and </w:t>
            </w:r>
            <w:r>
              <w:rPr>
                <w:rFonts w:cs="Arial"/>
                <w:sz w:val="22"/>
                <w:szCs w:val="22"/>
              </w:rPr>
              <w:t>m</w:t>
            </w:r>
            <w:r w:rsidR="00F530D5">
              <w:rPr>
                <w:rFonts w:cs="Arial"/>
                <w:sz w:val="22"/>
                <w:szCs w:val="22"/>
              </w:rPr>
              <w:t xml:space="preserve">edical </w:t>
            </w:r>
            <w:r>
              <w:rPr>
                <w:rFonts w:cs="Arial"/>
                <w:sz w:val="22"/>
                <w:szCs w:val="22"/>
              </w:rPr>
              <w:t>e</w:t>
            </w:r>
            <w:r w:rsidR="00F530D5">
              <w:rPr>
                <w:rFonts w:cs="Arial"/>
                <w:sz w:val="22"/>
                <w:szCs w:val="22"/>
              </w:rPr>
              <w:t xml:space="preserve">mergencies </w:t>
            </w:r>
            <w:r w:rsidR="00C82E77">
              <w:rPr>
                <w:rFonts w:cs="Arial"/>
                <w:sz w:val="22"/>
                <w:szCs w:val="22"/>
              </w:rPr>
              <w:t>(e.g. heart, breathing difficulties</w:t>
            </w:r>
            <w:r w:rsidR="00733021">
              <w:rPr>
                <w:rFonts w:cs="Arial"/>
                <w:sz w:val="22"/>
                <w:szCs w:val="22"/>
              </w:rPr>
              <w:t>, hypothermia</w:t>
            </w:r>
            <w:r w:rsidR="00C82E77">
              <w:rPr>
                <w:rFonts w:cs="Arial"/>
                <w:sz w:val="22"/>
                <w:szCs w:val="22"/>
              </w:rPr>
              <w:t xml:space="preserve">) – </w:t>
            </w:r>
            <w:r w:rsidR="002340A8">
              <w:rPr>
                <w:rFonts w:cs="Arial"/>
                <w:sz w:val="22"/>
                <w:szCs w:val="22"/>
              </w:rPr>
              <w:t>severe/</w:t>
            </w:r>
            <w:r w:rsidR="00C82E77">
              <w:rPr>
                <w:rFonts w:cs="Arial"/>
                <w:sz w:val="22"/>
                <w:szCs w:val="22"/>
              </w:rPr>
              <w:t>low risk</w:t>
            </w:r>
          </w:p>
        </w:tc>
        <w:tc>
          <w:tcPr>
            <w:tcW w:w="6950" w:type="dxa"/>
          </w:tcPr>
          <w:p w:rsidR="00F530D5" w:rsidRPr="00EA75D0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F530D5" w:rsidRPr="00EA75D0" w:rsidRDefault="00F530D5" w:rsidP="00FF0196">
            <w:pPr>
              <w:rPr>
                <w:rFonts w:cs="Arial"/>
                <w:sz w:val="22"/>
                <w:szCs w:val="22"/>
              </w:rPr>
            </w:pPr>
            <w:r w:rsidRPr="00EA75D0">
              <w:rPr>
                <w:rFonts w:cs="Arial"/>
                <w:sz w:val="22"/>
                <w:szCs w:val="22"/>
              </w:rPr>
              <w:t xml:space="preserve">Competitors will be warned </w:t>
            </w:r>
            <w:r w:rsidR="00060446" w:rsidRPr="00EA75D0">
              <w:rPr>
                <w:rFonts w:cs="Arial"/>
                <w:sz w:val="22"/>
                <w:szCs w:val="22"/>
              </w:rPr>
              <w:t>on the final details and at registration</w:t>
            </w:r>
            <w:r w:rsidR="00060446" w:rsidRPr="00EA75D0">
              <w:rPr>
                <w:rFonts w:cs="Arial"/>
                <w:sz w:val="22"/>
                <w:szCs w:val="22"/>
              </w:rPr>
              <w:t xml:space="preserve"> </w:t>
            </w:r>
            <w:r w:rsidRPr="00EA75D0">
              <w:rPr>
                <w:rFonts w:cs="Arial"/>
                <w:sz w:val="22"/>
                <w:szCs w:val="22"/>
              </w:rPr>
              <w:t>that they ar</w:t>
            </w:r>
            <w:r w:rsidR="00060446">
              <w:rPr>
                <w:rFonts w:cs="Arial"/>
                <w:sz w:val="22"/>
                <w:szCs w:val="22"/>
              </w:rPr>
              <w:t>e taking part at their own risk.</w:t>
            </w:r>
            <w:r w:rsidRPr="00EA75D0">
              <w:rPr>
                <w:rFonts w:cs="Arial"/>
                <w:sz w:val="22"/>
                <w:szCs w:val="22"/>
              </w:rPr>
              <w:t xml:space="preserve"> -</w:t>
            </w:r>
            <w:r w:rsidRPr="00EA75D0">
              <w:rPr>
                <w:rFonts w:cs="Arial"/>
                <w:i/>
                <w:sz w:val="22"/>
                <w:szCs w:val="22"/>
              </w:rPr>
              <w:t xml:space="preserve"> Organiser</w:t>
            </w:r>
          </w:p>
          <w:p w:rsidR="00F530D5" w:rsidRPr="00EA75D0" w:rsidRDefault="00F530D5" w:rsidP="00FF0196">
            <w:pPr>
              <w:rPr>
                <w:rFonts w:cs="Arial"/>
                <w:sz w:val="22"/>
                <w:szCs w:val="22"/>
              </w:rPr>
            </w:pPr>
          </w:p>
          <w:p w:rsidR="00EE01BB" w:rsidRPr="00EA75D0" w:rsidRDefault="001D28CF" w:rsidP="00FF019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1"/>
                <w:szCs w:val="21"/>
              </w:rPr>
              <w:t>Terrain, course lengths, navigation difficulty and height climb clearly advised in p</w:t>
            </w:r>
            <w:r w:rsidR="00060446">
              <w:rPr>
                <w:rFonts w:cs="Arial"/>
                <w:sz w:val="21"/>
                <w:szCs w:val="21"/>
              </w:rPr>
              <w:t>re-</w:t>
            </w:r>
            <w:r>
              <w:rPr>
                <w:rFonts w:cs="Arial"/>
                <w:sz w:val="21"/>
                <w:szCs w:val="21"/>
              </w:rPr>
              <w:t>event info</w:t>
            </w:r>
            <w:r w:rsidR="00060446">
              <w:rPr>
                <w:rFonts w:cs="Arial"/>
                <w:sz w:val="21"/>
                <w:szCs w:val="21"/>
              </w:rPr>
              <w:t>rmation</w:t>
            </w:r>
            <w:r>
              <w:rPr>
                <w:rFonts w:cs="Arial"/>
                <w:sz w:val="21"/>
                <w:szCs w:val="21"/>
              </w:rPr>
              <w:t xml:space="preserve"> as well as on </w:t>
            </w:r>
            <w:r w:rsidR="007E616D">
              <w:rPr>
                <w:rFonts w:cs="Arial"/>
                <w:sz w:val="21"/>
                <w:szCs w:val="21"/>
              </w:rPr>
              <w:t xml:space="preserve">control descriptions and maps, </w:t>
            </w:r>
            <w:r>
              <w:rPr>
                <w:rFonts w:cs="Arial"/>
                <w:sz w:val="21"/>
                <w:szCs w:val="21"/>
              </w:rPr>
              <w:t xml:space="preserve">so that participants can judge which course </w:t>
            </w:r>
            <w:r w:rsidR="00BF0F70" w:rsidRPr="00EA75D0">
              <w:rPr>
                <w:rFonts w:cs="Arial"/>
                <w:sz w:val="22"/>
                <w:szCs w:val="22"/>
              </w:rPr>
              <w:t>reflect</w:t>
            </w:r>
            <w:r>
              <w:rPr>
                <w:rFonts w:cs="Arial"/>
                <w:sz w:val="22"/>
                <w:szCs w:val="22"/>
              </w:rPr>
              <w:t>s</w:t>
            </w:r>
            <w:r w:rsidR="00BF0F70" w:rsidRPr="00EA75D0">
              <w:rPr>
                <w:rFonts w:cs="Arial"/>
                <w:sz w:val="22"/>
                <w:szCs w:val="22"/>
              </w:rPr>
              <w:t xml:space="preserve"> their ability. S</w:t>
            </w:r>
            <w:r w:rsidR="00552221" w:rsidRPr="00EA75D0">
              <w:rPr>
                <w:rFonts w:cs="Arial"/>
                <w:sz w:val="22"/>
                <w:szCs w:val="22"/>
              </w:rPr>
              <w:t>hort and medium courses</w:t>
            </w:r>
            <w:r w:rsidR="00BF0F70" w:rsidRPr="00EA75D0">
              <w:rPr>
                <w:rFonts w:cs="Arial"/>
                <w:sz w:val="22"/>
                <w:szCs w:val="22"/>
              </w:rPr>
              <w:t xml:space="preserve"> for younger competitors</w:t>
            </w:r>
            <w:r w:rsidR="00F3044F" w:rsidRPr="00EA75D0">
              <w:rPr>
                <w:rFonts w:cs="Arial"/>
                <w:sz w:val="22"/>
                <w:szCs w:val="22"/>
              </w:rPr>
              <w:t>. Inexperienced juniors should be shadowed or accompanied by an adult</w:t>
            </w:r>
            <w:r w:rsidR="005178AB" w:rsidRPr="00EA75D0">
              <w:rPr>
                <w:rFonts w:cs="Arial"/>
                <w:sz w:val="22"/>
                <w:szCs w:val="22"/>
              </w:rPr>
              <w:t xml:space="preserve"> </w:t>
            </w:r>
            <w:r w:rsidR="005514FE">
              <w:rPr>
                <w:rFonts w:cs="Arial"/>
                <w:i/>
                <w:sz w:val="22"/>
                <w:szCs w:val="22"/>
              </w:rPr>
              <w:t>–</w:t>
            </w:r>
            <w:r w:rsidR="005178AB" w:rsidRPr="00EA75D0">
              <w:rPr>
                <w:rFonts w:cs="Arial"/>
                <w:i/>
                <w:sz w:val="22"/>
                <w:szCs w:val="22"/>
              </w:rPr>
              <w:t xml:space="preserve"> </w:t>
            </w:r>
            <w:r w:rsidR="005514FE">
              <w:rPr>
                <w:rFonts w:cs="Arial"/>
                <w:i/>
                <w:sz w:val="22"/>
                <w:szCs w:val="22"/>
              </w:rPr>
              <w:t xml:space="preserve">Planner and </w:t>
            </w:r>
            <w:r w:rsidR="005178AB" w:rsidRPr="00EA75D0">
              <w:rPr>
                <w:rFonts w:cs="Arial"/>
                <w:i/>
                <w:sz w:val="22"/>
                <w:szCs w:val="22"/>
              </w:rPr>
              <w:t>Organiser</w:t>
            </w:r>
          </w:p>
          <w:p w:rsidR="00FF0196" w:rsidRPr="00EA75D0" w:rsidRDefault="00FF0196" w:rsidP="00FF0196">
            <w:pPr>
              <w:rPr>
                <w:rFonts w:cs="Arial"/>
                <w:sz w:val="22"/>
                <w:szCs w:val="22"/>
              </w:rPr>
            </w:pPr>
          </w:p>
          <w:p w:rsidR="00277D86" w:rsidRPr="00EA75D0" w:rsidRDefault="00277D86" w:rsidP="00277D86">
            <w:pPr>
              <w:rPr>
                <w:rFonts w:cs="Arial"/>
                <w:i/>
                <w:sz w:val="22"/>
                <w:szCs w:val="22"/>
              </w:rPr>
            </w:pPr>
            <w:r w:rsidRPr="00EA75D0">
              <w:rPr>
                <w:rFonts w:cs="Arial"/>
                <w:sz w:val="22"/>
                <w:szCs w:val="22"/>
              </w:rPr>
              <w:t>Mandatory</w:t>
            </w:r>
            <w:r w:rsidR="00F530D5" w:rsidRPr="00EA75D0">
              <w:rPr>
                <w:rFonts w:cs="Arial"/>
                <w:sz w:val="22"/>
                <w:szCs w:val="22"/>
              </w:rPr>
              <w:t xml:space="preserve">- </w:t>
            </w:r>
            <w:r w:rsidRPr="00EA75D0">
              <w:rPr>
                <w:rFonts w:cs="Arial"/>
                <w:sz w:val="22"/>
                <w:szCs w:val="22"/>
              </w:rPr>
              <w:t xml:space="preserve">for all competitors to carry a whistle to attract help in an emergency. </w:t>
            </w:r>
            <w:r w:rsidR="00616787" w:rsidRPr="00EA75D0">
              <w:rPr>
                <w:rFonts w:cs="Arial"/>
                <w:i/>
                <w:sz w:val="22"/>
                <w:szCs w:val="22"/>
              </w:rPr>
              <w:t>–</w:t>
            </w:r>
            <w:r w:rsidRPr="00EA75D0">
              <w:rPr>
                <w:rFonts w:cs="Arial"/>
                <w:i/>
                <w:sz w:val="22"/>
                <w:szCs w:val="22"/>
              </w:rPr>
              <w:t xml:space="preserve"> Organiser</w:t>
            </w:r>
          </w:p>
          <w:p w:rsidR="007E616D" w:rsidRDefault="007E616D" w:rsidP="00FF0196">
            <w:pPr>
              <w:rPr>
                <w:rFonts w:cs="Arial"/>
                <w:sz w:val="22"/>
                <w:szCs w:val="22"/>
              </w:rPr>
            </w:pPr>
          </w:p>
          <w:p w:rsidR="007E616D" w:rsidRPr="00EA75D0" w:rsidRDefault="0082603E" w:rsidP="007E616D">
            <w:pPr>
              <w:rPr>
                <w:rFonts w:cs="Arial"/>
                <w:i/>
                <w:sz w:val="22"/>
                <w:szCs w:val="22"/>
              </w:rPr>
            </w:pPr>
            <w:r w:rsidRPr="00EA75D0">
              <w:rPr>
                <w:rFonts w:cs="Arial"/>
                <w:sz w:val="22"/>
                <w:szCs w:val="22"/>
              </w:rPr>
              <w:t xml:space="preserve">If a competitor reports that someone is injured and cannot get back by themselves, </w:t>
            </w:r>
            <w:r w:rsidR="001D28CF">
              <w:rPr>
                <w:rFonts w:cs="Arial"/>
                <w:sz w:val="22"/>
                <w:szCs w:val="22"/>
              </w:rPr>
              <w:t xml:space="preserve">a party </w:t>
            </w:r>
            <w:r w:rsidR="007E616D">
              <w:rPr>
                <w:rFonts w:cs="Arial"/>
                <w:sz w:val="22"/>
                <w:szCs w:val="22"/>
              </w:rPr>
              <w:t xml:space="preserve">will be sent to assist. </w:t>
            </w:r>
            <w:r w:rsidR="007E616D" w:rsidRPr="00EA75D0">
              <w:rPr>
                <w:rFonts w:cs="Arial"/>
                <w:i/>
                <w:sz w:val="22"/>
                <w:szCs w:val="22"/>
              </w:rPr>
              <w:t>– Organiser</w:t>
            </w:r>
          </w:p>
          <w:p w:rsidR="007E616D" w:rsidRPr="00EA75D0" w:rsidRDefault="007E616D" w:rsidP="00FF0196">
            <w:pPr>
              <w:rPr>
                <w:rFonts w:cs="Arial"/>
                <w:sz w:val="22"/>
                <w:szCs w:val="22"/>
              </w:rPr>
            </w:pPr>
          </w:p>
          <w:p w:rsidR="00FF0196" w:rsidRDefault="00F530D5" w:rsidP="00FF0196">
            <w:pPr>
              <w:rPr>
                <w:rFonts w:cs="Arial"/>
                <w:i/>
                <w:sz w:val="22"/>
                <w:szCs w:val="22"/>
              </w:rPr>
            </w:pPr>
            <w:r w:rsidRPr="00EA75D0">
              <w:rPr>
                <w:rFonts w:cs="Arial"/>
                <w:sz w:val="22"/>
                <w:szCs w:val="22"/>
              </w:rPr>
              <w:t>Event area is fairly self-contained. Courses will close at 2pm giving time to find missing competitors and collect controls before dark</w:t>
            </w:r>
            <w:r w:rsidR="007E616D">
              <w:rPr>
                <w:rFonts w:cs="Arial"/>
                <w:sz w:val="22"/>
                <w:szCs w:val="22"/>
              </w:rPr>
              <w:t>.</w:t>
            </w:r>
            <w:r w:rsidR="005178AB" w:rsidRPr="00EA75D0">
              <w:rPr>
                <w:rFonts w:cs="Arial"/>
                <w:sz w:val="22"/>
                <w:szCs w:val="22"/>
              </w:rPr>
              <w:t xml:space="preserve"> </w:t>
            </w:r>
            <w:r w:rsidR="007E616D">
              <w:rPr>
                <w:rFonts w:cs="Arial"/>
                <w:sz w:val="22"/>
                <w:szCs w:val="22"/>
              </w:rPr>
              <w:t>If a competitor has not returned at the close of the course, the a pre-planned search procedure will be implemented</w:t>
            </w:r>
            <w:r w:rsidR="007E616D" w:rsidRPr="00EA75D0">
              <w:rPr>
                <w:rFonts w:cs="Arial"/>
                <w:i/>
                <w:sz w:val="22"/>
                <w:szCs w:val="22"/>
              </w:rPr>
              <w:t xml:space="preserve"> </w:t>
            </w:r>
            <w:r w:rsidR="00190C3B" w:rsidRPr="00EA75D0">
              <w:rPr>
                <w:rFonts w:cs="Arial"/>
                <w:i/>
                <w:sz w:val="22"/>
                <w:szCs w:val="22"/>
              </w:rPr>
              <w:t>–</w:t>
            </w:r>
            <w:r w:rsidR="005178AB" w:rsidRPr="00EA75D0">
              <w:rPr>
                <w:rFonts w:cs="Arial"/>
                <w:i/>
                <w:sz w:val="22"/>
                <w:szCs w:val="22"/>
              </w:rPr>
              <w:t xml:space="preserve"> Organiser</w:t>
            </w:r>
          </w:p>
          <w:p w:rsidR="001D28CF" w:rsidRPr="00EA75D0" w:rsidRDefault="001D28CF" w:rsidP="00FF0196">
            <w:pPr>
              <w:rPr>
                <w:rFonts w:cs="Arial"/>
                <w:i/>
                <w:sz w:val="22"/>
                <w:szCs w:val="22"/>
              </w:rPr>
            </w:pPr>
          </w:p>
          <w:p w:rsidR="00F530D5" w:rsidRPr="001D28CF" w:rsidRDefault="001D28CF" w:rsidP="00FF0196">
            <w:pPr>
              <w:rPr>
                <w:rFonts w:cs="Arial"/>
                <w:i/>
                <w:sz w:val="22"/>
                <w:szCs w:val="22"/>
              </w:rPr>
            </w:pPr>
            <w:r w:rsidRPr="00EA75D0">
              <w:rPr>
                <w:rFonts w:cs="Arial"/>
                <w:sz w:val="22"/>
                <w:szCs w:val="22"/>
              </w:rPr>
              <w:t>Mobil</w:t>
            </w:r>
            <w:r>
              <w:rPr>
                <w:rFonts w:cs="Arial"/>
                <w:sz w:val="22"/>
                <w:szCs w:val="22"/>
              </w:rPr>
              <w:t xml:space="preserve">e phone signal will be checked in all parts of the area - </w:t>
            </w:r>
            <w:r w:rsidRPr="001D28CF">
              <w:rPr>
                <w:rFonts w:cs="Arial"/>
                <w:i/>
                <w:sz w:val="22"/>
                <w:szCs w:val="22"/>
              </w:rPr>
              <w:t xml:space="preserve">Controller.  </w:t>
            </w:r>
          </w:p>
          <w:p w:rsidR="001D28CF" w:rsidRPr="00EA75D0" w:rsidRDefault="001D28CF" w:rsidP="00FF0196">
            <w:pPr>
              <w:rPr>
                <w:rFonts w:cs="Arial"/>
                <w:i/>
                <w:sz w:val="22"/>
                <w:szCs w:val="22"/>
              </w:rPr>
            </w:pPr>
          </w:p>
          <w:p w:rsidR="00FF0196" w:rsidRPr="00EA75D0" w:rsidRDefault="00F530D5" w:rsidP="007E616D">
            <w:pPr>
              <w:rPr>
                <w:rFonts w:cs="Arial"/>
                <w:sz w:val="22"/>
                <w:szCs w:val="22"/>
              </w:rPr>
            </w:pPr>
            <w:r w:rsidRPr="00EA75D0">
              <w:rPr>
                <w:rFonts w:cs="Arial"/>
                <w:sz w:val="22"/>
                <w:szCs w:val="22"/>
              </w:rPr>
              <w:t xml:space="preserve">A first </w:t>
            </w:r>
            <w:r w:rsidR="003B3BB3" w:rsidRPr="00EA75D0">
              <w:rPr>
                <w:rFonts w:cs="Arial"/>
                <w:sz w:val="22"/>
                <w:szCs w:val="22"/>
              </w:rPr>
              <w:t>aider will be based at registra</w:t>
            </w:r>
            <w:r w:rsidRPr="00EA75D0">
              <w:rPr>
                <w:rFonts w:cs="Arial"/>
                <w:sz w:val="22"/>
                <w:szCs w:val="22"/>
              </w:rPr>
              <w:t>tion.</w:t>
            </w:r>
            <w:r w:rsidR="007E616D">
              <w:rPr>
                <w:rFonts w:cs="Arial"/>
                <w:sz w:val="22"/>
                <w:szCs w:val="22"/>
              </w:rPr>
              <w:t xml:space="preserve"> </w:t>
            </w:r>
            <w:r w:rsidR="00FC691D" w:rsidRPr="00EA75D0">
              <w:rPr>
                <w:rFonts w:cs="Arial"/>
                <w:sz w:val="22"/>
                <w:szCs w:val="22"/>
              </w:rPr>
              <w:t>–</w:t>
            </w:r>
            <w:r w:rsidR="003B3BB3" w:rsidRPr="00EA75D0">
              <w:rPr>
                <w:rFonts w:cs="Arial"/>
                <w:sz w:val="22"/>
                <w:szCs w:val="22"/>
              </w:rPr>
              <w:t xml:space="preserve"> </w:t>
            </w:r>
            <w:r w:rsidR="003B3BB3" w:rsidRPr="00EA75D0">
              <w:rPr>
                <w:rFonts w:cs="Arial"/>
                <w:i/>
                <w:sz w:val="22"/>
                <w:szCs w:val="22"/>
              </w:rPr>
              <w:t>Organiser</w:t>
            </w:r>
          </w:p>
        </w:tc>
      </w:tr>
      <w:tr w:rsidR="00292B52" w:rsidRPr="00E0025B" w:rsidTr="00641050">
        <w:tc>
          <w:tcPr>
            <w:tcW w:w="4308" w:type="dxa"/>
          </w:tcPr>
          <w:p w:rsidR="008D2957" w:rsidRDefault="008D2957" w:rsidP="00292B52">
            <w:pPr>
              <w:rPr>
                <w:rFonts w:cs="Arial"/>
                <w:b/>
                <w:sz w:val="22"/>
                <w:szCs w:val="22"/>
              </w:rPr>
            </w:pPr>
          </w:p>
          <w:p w:rsidR="00292B52" w:rsidRPr="00E0025B" w:rsidRDefault="00292B52" w:rsidP="00292B52">
            <w:pPr>
              <w:rPr>
                <w:rFonts w:cs="Arial"/>
                <w:b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Other people/activities in area</w:t>
            </w:r>
          </w:p>
          <w:p w:rsidR="00292B52" w:rsidRPr="00E0025B" w:rsidRDefault="00FC691D" w:rsidP="00292B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Other woodland users including</w:t>
            </w:r>
            <w:r w:rsidR="000D77FF">
              <w:rPr>
                <w:rFonts w:cs="Arial"/>
                <w:sz w:val="22"/>
                <w:szCs w:val="22"/>
              </w:rPr>
              <w:t>, horse riders,</w:t>
            </w:r>
            <w:r>
              <w:rPr>
                <w:rFonts w:cs="Arial"/>
                <w:sz w:val="22"/>
                <w:szCs w:val="22"/>
              </w:rPr>
              <w:t xml:space="preserve"> dog walkers and cyclists</w:t>
            </w:r>
          </w:p>
          <w:p w:rsidR="00FF0196" w:rsidRDefault="00FF0196" w:rsidP="00292B52">
            <w:pPr>
              <w:rPr>
                <w:rFonts w:cs="Arial"/>
                <w:sz w:val="22"/>
                <w:szCs w:val="22"/>
              </w:rPr>
            </w:pPr>
          </w:p>
          <w:p w:rsidR="00992DA1" w:rsidRDefault="00992DA1" w:rsidP="00292B52">
            <w:pPr>
              <w:rPr>
                <w:rFonts w:cs="Arial"/>
                <w:sz w:val="22"/>
                <w:szCs w:val="22"/>
              </w:rPr>
            </w:pPr>
          </w:p>
          <w:p w:rsidR="00992DA1" w:rsidRDefault="00992DA1" w:rsidP="00292B52">
            <w:pPr>
              <w:rPr>
                <w:rFonts w:cs="Arial"/>
                <w:sz w:val="22"/>
                <w:szCs w:val="22"/>
              </w:rPr>
            </w:pPr>
          </w:p>
          <w:p w:rsidR="00992DA1" w:rsidRDefault="00992DA1" w:rsidP="00292B52">
            <w:pPr>
              <w:rPr>
                <w:rFonts w:cs="Arial"/>
                <w:sz w:val="22"/>
                <w:szCs w:val="22"/>
              </w:rPr>
            </w:pPr>
          </w:p>
          <w:p w:rsidR="00992DA1" w:rsidRDefault="00992DA1" w:rsidP="00292B52">
            <w:pPr>
              <w:rPr>
                <w:rFonts w:cs="Arial"/>
                <w:sz w:val="22"/>
                <w:szCs w:val="22"/>
              </w:rPr>
            </w:pPr>
          </w:p>
          <w:p w:rsidR="00992DA1" w:rsidRDefault="00992DA1" w:rsidP="00292B52">
            <w:pPr>
              <w:rPr>
                <w:rFonts w:cs="Arial"/>
                <w:sz w:val="22"/>
                <w:szCs w:val="22"/>
              </w:rPr>
            </w:pPr>
          </w:p>
          <w:p w:rsidR="00992DA1" w:rsidRDefault="00992DA1" w:rsidP="00292B52">
            <w:pPr>
              <w:rPr>
                <w:rFonts w:cs="Arial"/>
                <w:sz w:val="22"/>
                <w:szCs w:val="22"/>
              </w:rPr>
            </w:pPr>
          </w:p>
          <w:p w:rsidR="00992DA1" w:rsidRDefault="00992DA1" w:rsidP="00292B52">
            <w:pPr>
              <w:rPr>
                <w:rFonts w:cs="Arial"/>
                <w:sz w:val="22"/>
                <w:szCs w:val="22"/>
              </w:rPr>
            </w:pPr>
          </w:p>
          <w:p w:rsidR="00992DA1" w:rsidRDefault="00992DA1" w:rsidP="00292B52">
            <w:pPr>
              <w:rPr>
                <w:rFonts w:cs="Arial"/>
                <w:sz w:val="22"/>
                <w:szCs w:val="22"/>
              </w:rPr>
            </w:pPr>
          </w:p>
          <w:p w:rsidR="00992DA1" w:rsidRDefault="00992DA1" w:rsidP="00292B52">
            <w:pPr>
              <w:rPr>
                <w:rFonts w:cs="Arial"/>
                <w:sz w:val="22"/>
                <w:szCs w:val="22"/>
              </w:rPr>
            </w:pPr>
          </w:p>
          <w:p w:rsidR="00992DA1" w:rsidRDefault="00992DA1" w:rsidP="00292B52">
            <w:pPr>
              <w:rPr>
                <w:rFonts w:cs="Arial"/>
                <w:sz w:val="22"/>
                <w:szCs w:val="22"/>
              </w:rPr>
            </w:pPr>
          </w:p>
          <w:p w:rsidR="00992DA1" w:rsidRPr="00E0025B" w:rsidRDefault="00992DA1" w:rsidP="00292B5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Stranger Danger</w:t>
            </w:r>
          </w:p>
        </w:tc>
        <w:tc>
          <w:tcPr>
            <w:tcW w:w="4080" w:type="dxa"/>
          </w:tcPr>
          <w:p w:rsidR="0030350A" w:rsidRDefault="0030350A" w:rsidP="00FF0196">
            <w:pPr>
              <w:rPr>
                <w:rFonts w:cs="Arial"/>
                <w:sz w:val="22"/>
                <w:szCs w:val="22"/>
              </w:rPr>
            </w:pPr>
          </w:p>
          <w:p w:rsidR="00F530D5" w:rsidRDefault="00F530D5" w:rsidP="00F530D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Injuries or collision with cyclists or other users of the area  </w:t>
            </w:r>
            <w:r w:rsidR="00733021">
              <w:rPr>
                <w:rFonts w:cs="Arial"/>
                <w:sz w:val="22"/>
                <w:szCs w:val="22"/>
              </w:rPr>
              <w:t xml:space="preserve">– </w:t>
            </w:r>
            <w:r w:rsidR="000058D5">
              <w:rPr>
                <w:rFonts w:cs="Arial"/>
                <w:sz w:val="22"/>
                <w:szCs w:val="22"/>
              </w:rPr>
              <w:t>minor-s</w:t>
            </w:r>
            <w:r w:rsidR="002340A8">
              <w:rPr>
                <w:rFonts w:cs="Arial"/>
                <w:sz w:val="22"/>
                <w:szCs w:val="22"/>
              </w:rPr>
              <w:t>evere/</w:t>
            </w:r>
            <w:r w:rsidR="00733021">
              <w:rPr>
                <w:rFonts w:cs="Arial"/>
                <w:sz w:val="22"/>
                <w:szCs w:val="22"/>
              </w:rPr>
              <w:t>low risk</w:t>
            </w:r>
          </w:p>
          <w:p w:rsidR="00FC691D" w:rsidRDefault="00FC691D" w:rsidP="00F530D5">
            <w:pPr>
              <w:rPr>
                <w:rFonts w:cs="Arial"/>
                <w:sz w:val="22"/>
                <w:szCs w:val="22"/>
              </w:rPr>
            </w:pPr>
          </w:p>
          <w:p w:rsidR="00FC691D" w:rsidRDefault="00FC691D" w:rsidP="00F530D5">
            <w:pPr>
              <w:rPr>
                <w:rFonts w:cs="Arial"/>
                <w:sz w:val="22"/>
                <w:szCs w:val="22"/>
              </w:rPr>
            </w:pPr>
          </w:p>
          <w:p w:rsidR="00FC691D" w:rsidRDefault="00FC691D" w:rsidP="00F530D5">
            <w:pPr>
              <w:rPr>
                <w:rFonts w:cs="Arial"/>
                <w:sz w:val="22"/>
                <w:szCs w:val="22"/>
              </w:rPr>
            </w:pPr>
          </w:p>
          <w:p w:rsidR="00FC691D" w:rsidRDefault="00FC691D" w:rsidP="00F530D5">
            <w:pPr>
              <w:rPr>
                <w:rFonts w:cs="Arial"/>
                <w:sz w:val="22"/>
                <w:szCs w:val="22"/>
              </w:rPr>
            </w:pPr>
          </w:p>
          <w:p w:rsidR="00FC691D" w:rsidRDefault="00FC691D" w:rsidP="00F530D5">
            <w:pPr>
              <w:rPr>
                <w:rFonts w:cs="Arial"/>
                <w:sz w:val="22"/>
                <w:szCs w:val="22"/>
              </w:rPr>
            </w:pPr>
          </w:p>
          <w:p w:rsidR="00FC691D" w:rsidRDefault="00FC691D" w:rsidP="00F530D5">
            <w:pPr>
              <w:rPr>
                <w:rFonts w:cs="Arial"/>
                <w:sz w:val="22"/>
                <w:szCs w:val="22"/>
              </w:rPr>
            </w:pPr>
          </w:p>
          <w:p w:rsidR="00FC691D" w:rsidRDefault="00FC691D" w:rsidP="00F530D5">
            <w:pPr>
              <w:rPr>
                <w:rFonts w:cs="Arial"/>
                <w:sz w:val="22"/>
                <w:szCs w:val="22"/>
              </w:rPr>
            </w:pPr>
          </w:p>
          <w:p w:rsidR="00FC691D" w:rsidRDefault="00FC691D" w:rsidP="00F530D5">
            <w:pPr>
              <w:rPr>
                <w:rFonts w:cs="Arial"/>
                <w:sz w:val="22"/>
                <w:szCs w:val="22"/>
              </w:rPr>
            </w:pPr>
          </w:p>
          <w:p w:rsidR="0030350A" w:rsidRDefault="0030350A" w:rsidP="00FF0196">
            <w:pPr>
              <w:rPr>
                <w:rFonts w:cs="Arial"/>
                <w:sz w:val="22"/>
                <w:szCs w:val="22"/>
              </w:rPr>
            </w:pPr>
          </w:p>
          <w:p w:rsidR="00FC691D" w:rsidRDefault="00FC691D" w:rsidP="00FF0196">
            <w:pPr>
              <w:rPr>
                <w:rFonts w:cs="Arial"/>
                <w:sz w:val="22"/>
                <w:szCs w:val="22"/>
              </w:rPr>
            </w:pPr>
          </w:p>
          <w:p w:rsidR="00917355" w:rsidRDefault="00917355" w:rsidP="00FF0196">
            <w:pPr>
              <w:rPr>
                <w:rFonts w:cs="Arial"/>
                <w:sz w:val="22"/>
                <w:szCs w:val="22"/>
              </w:rPr>
            </w:pPr>
          </w:p>
          <w:p w:rsidR="00F377F5" w:rsidRDefault="00917355" w:rsidP="00FF019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Abduction </w:t>
            </w:r>
            <w:r w:rsidR="00733021">
              <w:rPr>
                <w:rFonts w:cs="Arial"/>
                <w:sz w:val="22"/>
                <w:szCs w:val="22"/>
              </w:rPr>
              <w:t xml:space="preserve">– </w:t>
            </w:r>
            <w:r w:rsidR="002340A8">
              <w:rPr>
                <w:rFonts w:cs="Arial"/>
                <w:sz w:val="22"/>
                <w:szCs w:val="22"/>
              </w:rPr>
              <w:t>severe/</w:t>
            </w:r>
            <w:r w:rsidR="00733021">
              <w:rPr>
                <w:rFonts w:cs="Arial"/>
                <w:sz w:val="22"/>
                <w:szCs w:val="22"/>
              </w:rPr>
              <w:t>v. low risk</w:t>
            </w:r>
          </w:p>
          <w:p w:rsidR="008D2957" w:rsidRDefault="008D2957" w:rsidP="00FF0196">
            <w:pPr>
              <w:rPr>
                <w:rFonts w:cs="Arial"/>
                <w:sz w:val="22"/>
                <w:szCs w:val="22"/>
              </w:rPr>
            </w:pPr>
          </w:p>
          <w:p w:rsidR="008D2957" w:rsidRDefault="008D2957" w:rsidP="00FF0196">
            <w:pPr>
              <w:rPr>
                <w:rFonts w:cs="Arial"/>
                <w:sz w:val="22"/>
                <w:szCs w:val="22"/>
              </w:rPr>
            </w:pPr>
          </w:p>
          <w:p w:rsidR="00F377F5" w:rsidRPr="00E0025B" w:rsidRDefault="00F377F5" w:rsidP="00FF019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50" w:type="dxa"/>
          </w:tcPr>
          <w:p w:rsidR="008D2957" w:rsidRDefault="008D2957" w:rsidP="0030350A">
            <w:pPr>
              <w:rPr>
                <w:rFonts w:cs="Arial"/>
                <w:sz w:val="22"/>
                <w:szCs w:val="22"/>
              </w:rPr>
            </w:pPr>
          </w:p>
          <w:p w:rsidR="00FF0196" w:rsidRPr="00EA75D0" w:rsidRDefault="00552221" w:rsidP="0030350A">
            <w:pPr>
              <w:rPr>
                <w:rFonts w:cs="Arial"/>
                <w:sz w:val="22"/>
                <w:szCs w:val="22"/>
              </w:rPr>
            </w:pPr>
            <w:r w:rsidRPr="00EA75D0">
              <w:rPr>
                <w:rFonts w:cs="Arial"/>
                <w:sz w:val="22"/>
                <w:szCs w:val="22"/>
              </w:rPr>
              <w:t>Paths are wide where walkers</w:t>
            </w:r>
            <w:r w:rsidR="006D3139" w:rsidRPr="00EA75D0">
              <w:rPr>
                <w:rFonts w:cs="Arial"/>
                <w:sz w:val="22"/>
                <w:szCs w:val="22"/>
              </w:rPr>
              <w:t xml:space="preserve"> and horse riders</w:t>
            </w:r>
            <w:r w:rsidR="0030350A" w:rsidRPr="00EA75D0">
              <w:rPr>
                <w:rFonts w:cs="Arial"/>
                <w:sz w:val="22"/>
                <w:szCs w:val="22"/>
              </w:rPr>
              <w:t xml:space="preserve"> </w:t>
            </w:r>
            <w:r w:rsidRPr="00EA75D0">
              <w:rPr>
                <w:rFonts w:cs="Arial"/>
                <w:sz w:val="22"/>
                <w:szCs w:val="22"/>
              </w:rPr>
              <w:t>are likely to be encountered</w:t>
            </w:r>
            <w:r w:rsidR="005178AB" w:rsidRPr="00EA75D0">
              <w:rPr>
                <w:rFonts w:cs="Arial"/>
                <w:sz w:val="22"/>
                <w:szCs w:val="22"/>
              </w:rPr>
              <w:t xml:space="preserve"> </w:t>
            </w:r>
          </w:p>
          <w:p w:rsidR="005178AB" w:rsidRPr="00EA75D0" w:rsidRDefault="005178AB" w:rsidP="0030350A">
            <w:pPr>
              <w:rPr>
                <w:rFonts w:cs="Arial"/>
                <w:sz w:val="22"/>
                <w:szCs w:val="22"/>
              </w:rPr>
            </w:pPr>
          </w:p>
          <w:p w:rsidR="00FF0196" w:rsidRPr="00EA75D0" w:rsidRDefault="007C31AC" w:rsidP="005178AB">
            <w:pPr>
              <w:rPr>
                <w:rFonts w:cs="Arial"/>
                <w:i/>
                <w:sz w:val="22"/>
                <w:szCs w:val="22"/>
              </w:rPr>
            </w:pPr>
            <w:r w:rsidRPr="00EA75D0">
              <w:rPr>
                <w:rFonts w:cs="Arial"/>
                <w:sz w:val="22"/>
                <w:szCs w:val="22"/>
              </w:rPr>
              <w:t>Pre-e</w:t>
            </w:r>
            <w:r w:rsidR="005178AB" w:rsidRPr="00EA75D0">
              <w:rPr>
                <w:rFonts w:cs="Arial"/>
                <w:sz w:val="22"/>
                <w:szCs w:val="22"/>
              </w:rPr>
              <w:t xml:space="preserve">vent details and notices at Registration and Start </w:t>
            </w:r>
            <w:r w:rsidR="00CC5CF5" w:rsidRPr="00EA75D0">
              <w:rPr>
                <w:rFonts w:cs="Arial"/>
                <w:sz w:val="22"/>
                <w:szCs w:val="22"/>
              </w:rPr>
              <w:t>will contain</w:t>
            </w:r>
            <w:r w:rsidR="005178AB" w:rsidRPr="00EA75D0">
              <w:rPr>
                <w:rFonts w:cs="Arial"/>
                <w:sz w:val="22"/>
                <w:szCs w:val="22"/>
              </w:rPr>
              <w:t xml:space="preserve"> w</w:t>
            </w:r>
            <w:r w:rsidR="000D77FF">
              <w:rPr>
                <w:rFonts w:cs="Arial"/>
                <w:sz w:val="22"/>
                <w:szCs w:val="22"/>
              </w:rPr>
              <w:t xml:space="preserve">arnings about encountering dogs, </w:t>
            </w:r>
            <w:r w:rsidR="005178AB" w:rsidRPr="00EA75D0">
              <w:rPr>
                <w:rFonts w:cs="Arial"/>
                <w:sz w:val="22"/>
                <w:szCs w:val="22"/>
              </w:rPr>
              <w:t>walkers</w:t>
            </w:r>
            <w:r w:rsidR="006D3139" w:rsidRPr="00EA75D0">
              <w:rPr>
                <w:rFonts w:cs="Arial"/>
                <w:sz w:val="22"/>
                <w:szCs w:val="22"/>
              </w:rPr>
              <w:t xml:space="preserve"> and horse</w:t>
            </w:r>
            <w:r w:rsidR="00E74316" w:rsidRPr="00EA75D0">
              <w:rPr>
                <w:rFonts w:cs="Arial"/>
                <w:sz w:val="22"/>
                <w:szCs w:val="22"/>
              </w:rPr>
              <w:t xml:space="preserve"> </w:t>
            </w:r>
            <w:r w:rsidR="006D3139" w:rsidRPr="00EA75D0">
              <w:rPr>
                <w:rFonts w:cs="Arial"/>
                <w:sz w:val="22"/>
                <w:szCs w:val="22"/>
              </w:rPr>
              <w:t>riders</w:t>
            </w:r>
            <w:r w:rsidR="005178AB" w:rsidRPr="00EA75D0">
              <w:rPr>
                <w:rFonts w:cs="Arial"/>
                <w:sz w:val="22"/>
                <w:szCs w:val="22"/>
              </w:rPr>
              <w:t xml:space="preserve">  </w:t>
            </w:r>
            <w:r w:rsidR="005178AB" w:rsidRPr="00EA75D0">
              <w:rPr>
                <w:rFonts w:cs="Arial"/>
                <w:i/>
                <w:sz w:val="22"/>
                <w:szCs w:val="22"/>
              </w:rPr>
              <w:t>– Organiser</w:t>
            </w:r>
          </w:p>
          <w:p w:rsidR="00616787" w:rsidRPr="00EA75D0" w:rsidRDefault="00616787" w:rsidP="005178AB">
            <w:pPr>
              <w:rPr>
                <w:rFonts w:cs="Arial"/>
                <w:sz w:val="22"/>
                <w:szCs w:val="22"/>
              </w:rPr>
            </w:pPr>
          </w:p>
          <w:p w:rsidR="005178AB" w:rsidRPr="00EA75D0" w:rsidRDefault="005178AB" w:rsidP="0030350A">
            <w:pPr>
              <w:rPr>
                <w:rFonts w:cs="Arial"/>
                <w:sz w:val="22"/>
                <w:szCs w:val="22"/>
              </w:rPr>
            </w:pPr>
            <w:r w:rsidRPr="00EA75D0">
              <w:rPr>
                <w:rFonts w:cs="Arial"/>
                <w:sz w:val="22"/>
                <w:szCs w:val="22"/>
              </w:rPr>
              <w:t>T</w:t>
            </w:r>
            <w:r w:rsidR="0030350A" w:rsidRPr="00EA75D0">
              <w:rPr>
                <w:rFonts w:cs="Arial"/>
                <w:sz w:val="22"/>
                <w:szCs w:val="22"/>
              </w:rPr>
              <w:t xml:space="preserve">he control sites </w:t>
            </w:r>
            <w:r w:rsidRPr="00EA75D0">
              <w:rPr>
                <w:rFonts w:cs="Arial"/>
                <w:sz w:val="22"/>
                <w:szCs w:val="22"/>
              </w:rPr>
              <w:t>will</w:t>
            </w:r>
            <w:r w:rsidR="0030350A" w:rsidRPr="00EA75D0">
              <w:rPr>
                <w:rFonts w:cs="Arial"/>
                <w:sz w:val="22"/>
                <w:szCs w:val="22"/>
              </w:rPr>
              <w:t xml:space="preserve"> not </w:t>
            </w:r>
            <w:r w:rsidR="000E41BE">
              <w:rPr>
                <w:rFonts w:cs="Arial"/>
                <w:sz w:val="22"/>
                <w:szCs w:val="22"/>
              </w:rPr>
              <w:t xml:space="preserve">be </w:t>
            </w:r>
            <w:r w:rsidR="0030350A" w:rsidRPr="00EA75D0">
              <w:rPr>
                <w:rFonts w:cs="Arial"/>
                <w:sz w:val="22"/>
                <w:szCs w:val="22"/>
              </w:rPr>
              <w:t xml:space="preserve">sited close to mountain bike trails.  </w:t>
            </w:r>
          </w:p>
          <w:p w:rsidR="005178AB" w:rsidRPr="00EA75D0" w:rsidRDefault="005178AB" w:rsidP="0030350A">
            <w:pPr>
              <w:rPr>
                <w:rFonts w:cs="Arial"/>
                <w:i/>
                <w:sz w:val="22"/>
                <w:szCs w:val="22"/>
              </w:rPr>
            </w:pPr>
            <w:r w:rsidRPr="00EA75D0">
              <w:rPr>
                <w:rFonts w:cs="Arial"/>
                <w:sz w:val="22"/>
                <w:szCs w:val="22"/>
              </w:rPr>
              <w:t xml:space="preserve">– </w:t>
            </w:r>
            <w:r w:rsidRPr="00EA75D0">
              <w:rPr>
                <w:rFonts w:cs="Arial"/>
                <w:i/>
                <w:sz w:val="22"/>
                <w:szCs w:val="22"/>
              </w:rPr>
              <w:t>Controller</w:t>
            </w:r>
          </w:p>
          <w:p w:rsidR="005178AB" w:rsidRPr="00EA75D0" w:rsidRDefault="005178AB" w:rsidP="0030350A">
            <w:pPr>
              <w:rPr>
                <w:rFonts w:cs="Arial"/>
                <w:sz w:val="22"/>
                <w:szCs w:val="22"/>
              </w:rPr>
            </w:pPr>
          </w:p>
          <w:p w:rsidR="0030350A" w:rsidRPr="00EA75D0" w:rsidRDefault="007C31AC" w:rsidP="0030350A">
            <w:pPr>
              <w:rPr>
                <w:rFonts w:cs="Arial"/>
                <w:sz w:val="22"/>
                <w:szCs w:val="22"/>
              </w:rPr>
            </w:pPr>
            <w:r w:rsidRPr="00EA75D0">
              <w:rPr>
                <w:rFonts w:cs="Arial"/>
                <w:sz w:val="22"/>
                <w:szCs w:val="22"/>
              </w:rPr>
              <w:t>Pre-e</w:t>
            </w:r>
            <w:r w:rsidR="0030350A" w:rsidRPr="00EA75D0">
              <w:rPr>
                <w:rFonts w:cs="Arial"/>
                <w:sz w:val="22"/>
                <w:szCs w:val="22"/>
              </w:rPr>
              <w:t xml:space="preserve">vent details </w:t>
            </w:r>
            <w:r w:rsidR="005178AB" w:rsidRPr="00EA75D0">
              <w:rPr>
                <w:rFonts w:cs="Arial"/>
                <w:sz w:val="22"/>
                <w:szCs w:val="22"/>
              </w:rPr>
              <w:t xml:space="preserve">and notices at Registration and Start </w:t>
            </w:r>
            <w:r w:rsidR="0030350A" w:rsidRPr="00EA75D0">
              <w:rPr>
                <w:rFonts w:cs="Arial"/>
                <w:sz w:val="22"/>
                <w:szCs w:val="22"/>
              </w:rPr>
              <w:t xml:space="preserve">will contain a warning about </w:t>
            </w:r>
            <w:r w:rsidR="00CC5CF5" w:rsidRPr="00EA75D0">
              <w:rPr>
                <w:rFonts w:cs="Arial"/>
                <w:sz w:val="22"/>
                <w:szCs w:val="22"/>
              </w:rPr>
              <w:t xml:space="preserve">keeping off the </w:t>
            </w:r>
            <w:r w:rsidR="000D77FF">
              <w:rPr>
                <w:rFonts w:cs="Arial"/>
                <w:sz w:val="22"/>
                <w:szCs w:val="22"/>
              </w:rPr>
              <w:t>cycle</w:t>
            </w:r>
            <w:r w:rsidR="00CC5CF5" w:rsidRPr="00EA75D0">
              <w:rPr>
                <w:rFonts w:cs="Arial"/>
                <w:sz w:val="22"/>
                <w:szCs w:val="22"/>
              </w:rPr>
              <w:t xml:space="preserve"> tracks</w:t>
            </w:r>
            <w:r w:rsidR="005178AB" w:rsidRPr="00EA75D0">
              <w:rPr>
                <w:rFonts w:cs="Arial"/>
                <w:sz w:val="22"/>
                <w:szCs w:val="22"/>
              </w:rPr>
              <w:t xml:space="preserve">. </w:t>
            </w:r>
            <w:r w:rsidR="005178AB" w:rsidRPr="00EA75D0">
              <w:rPr>
                <w:rFonts w:cs="Arial"/>
                <w:i/>
                <w:sz w:val="22"/>
                <w:szCs w:val="22"/>
              </w:rPr>
              <w:t>- Organiser</w:t>
            </w:r>
            <w:r w:rsidR="005178AB" w:rsidRPr="00EA75D0">
              <w:rPr>
                <w:rFonts w:cs="Arial"/>
                <w:sz w:val="22"/>
                <w:szCs w:val="22"/>
              </w:rPr>
              <w:t xml:space="preserve"> </w:t>
            </w:r>
          </w:p>
          <w:p w:rsidR="00190C3B" w:rsidRPr="00EA75D0" w:rsidRDefault="00190C3B" w:rsidP="0030350A">
            <w:pPr>
              <w:rPr>
                <w:rFonts w:cs="Arial"/>
                <w:sz w:val="22"/>
                <w:szCs w:val="22"/>
              </w:rPr>
            </w:pPr>
          </w:p>
          <w:p w:rsidR="00287B12" w:rsidRPr="00EA75D0" w:rsidRDefault="00287B12" w:rsidP="0030350A">
            <w:pPr>
              <w:rPr>
                <w:rFonts w:cs="Arial"/>
                <w:i/>
                <w:sz w:val="22"/>
                <w:szCs w:val="22"/>
              </w:rPr>
            </w:pPr>
            <w:r w:rsidRPr="00EA75D0">
              <w:rPr>
                <w:rFonts w:cs="Arial"/>
                <w:sz w:val="22"/>
                <w:szCs w:val="22"/>
              </w:rPr>
              <w:t xml:space="preserve">Officials managing the </w:t>
            </w:r>
            <w:r w:rsidR="000D77FF">
              <w:rPr>
                <w:rFonts w:cs="Arial"/>
                <w:sz w:val="22"/>
                <w:szCs w:val="22"/>
              </w:rPr>
              <w:t>S</w:t>
            </w:r>
            <w:r w:rsidR="00616787" w:rsidRPr="00EA75D0">
              <w:rPr>
                <w:rFonts w:cs="Arial"/>
                <w:sz w:val="22"/>
                <w:szCs w:val="22"/>
              </w:rPr>
              <w:t xml:space="preserve">tart </w:t>
            </w:r>
            <w:r w:rsidRPr="00EA75D0">
              <w:rPr>
                <w:rFonts w:cs="Arial"/>
                <w:sz w:val="22"/>
                <w:szCs w:val="22"/>
              </w:rPr>
              <w:t>will be briefed to draw all competitors</w:t>
            </w:r>
            <w:r w:rsidR="00616787" w:rsidRPr="00EA75D0">
              <w:rPr>
                <w:rFonts w:cs="Arial"/>
                <w:sz w:val="22"/>
                <w:szCs w:val="22"/>
              </w:rPr>
              <w:t>’</w:t>
            </w:r>
            <w:r w:rsidRPr="00EA75D0">
              <w:rPr>
                <w:rFonts w:cs="Arial"/>
                <w:sz w:val="22"/>
                <w:szCs w:val="22"/>
              </w:rPr>
              <w:t xml:space="preserve"> attention to the warning notices.</w:t>
            </w:r>
            <w:r w:rsidRPr="00EA75D0">
              <w:rPr>
                <w:rFonts w:cs="Arial"/>
                <w:i/>
                <w:sz w:val="22"/>
                <w:szCs w:val="22"/>
              </w:rPr>
              <w:t xml:space="preserve"> </w:t>
            </w:r>
            <w:r w:rsidR="004C72C4" w:rsidRPr="00EA75D0">
              <w:rPr>
                <w:rFonts w:cs="Arial"/>
                <w:i/>
                <w:sz w:val="22"/>
                <w:szCs w:val="22"/>
              </w:rPr>
              <w:t>–</w:t>
            </w:r>
            <w:r w:rsidRPr="00EA75D0">
              <w:rPr>
                <w:rFonts w:cs="Arial"/>
                <w:i/>
                <w:sz w:val="22"/>
                <w:szCs w:val="22"/>
              </w:rPr>
              <w:t xml:space="preserve"> Organiser</w:t>
            </w:r>
          </w:p>
          <w:p w:rsidR="00917355" w:rsidRDefault="00917355" w:rsidP="0030350A">
            <w:pPr>
              <w:rPr>
                <w:rFonts w:cs="Arial"/>
                <w:sz w:val="22"/>
                <w:szCs w:val="22"/>
              </w:rPr>
            </w:pPr>
          </w:p>
          <w:p w:rsidR="00F377F5" w:rsidRPr="00EA75D0" w:rsidRDefault="00FC691D" w:rsidP="000058D5">
            <w:pPr>
              <w:rPr>
                <w:rFonts w:cs="Arial"/>
                <w:sz w:val="22"/>
                <w:szCs w:val="22"/>
              </w:rPr>
            </w:pPr>
            <w:r w:rsidRPr="00EA75D0">
              <w:rPr>
                <w:rFonts w:cs="Arial"/>
                <w:sz w:val="22"/>
                <w:szCs w:val="22"/>
              </w:rPr>
              <w:t xml:space="preserve">Competitors will be warned that the woodlands are a public place at registration and in final details. </w:t>
            </w:r>
            <w:r w:rsidR="00992DA1" w:rsidRPr="00992DA1">
              <w:rPr>
                <w:rFonts w:cs="Arial"/>
                <w:sz w:val="22"/>
                <w:szCs w:val="22"/>
              </w:rPr>
              <w:t>Young inexperienced runners to be accompanied.</w:t>
            </w:r>
            <w:r w:rsidR="00992DA1">
              <w:rPr>
                <w:rFonts w:cs="Arial"/>
                <w:sz w:val="22"/>
                <w:szCs w:val="22"/>
              </w:rPr>
              <w:t xml:space="preserve"> </w:t>
            </w:r>
            <w:r w:rsidR="000E41BE">
              <w:rPr>
                <w:rFonts w:cs="Arial"/>
                <w:sz w:val="22"/>
                <w:szCs w:val="22"/>
              </w:rPr>
              <w:t>–</w:t>
            </w:r>
            <w:r w:rsidR="00992DA1" w:rsidRPr="00992DA1">
              <w:rPr>
                <w:rFonts w:cs="Arial"/>
                <w:i/>
                <w:sz w:val="22"/>
                <w:szCs w:val="22"/>
              </w:rPr>
              <w:t>Organiser</w:t>
            </w:r>
          </w:p>
        </w:tc>
      </w:tr>
      <w:tr w:rsidR="00292B52" w:rsidRPr="00E0025B" w:rsidTr="00641050">
        <w:tc>
          <w:tcPr>
            <w:tcW w:w="4308" w:type="dxa"/>
          </w:tcPr>
          <w:p w:rsidR="00292B52" w:rsidRPr="00E0025B" w:rsidRDefault="00292B52" w:rsidP="00FF0196">
            <w:p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lastRenderedPageBreak/>
              <w:t>Weather</w:t>
            </w:r>
          </w:p>
          <w:p w:rsidR="00FF0196" w:rsidRPr="00E0025B" w:rsidRDefault="00FC691D" w:rsidP="00FF0196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Event takes place in January. Paths will be wet and slippery. Possible ice and snow.</w:t>
            </w:r>
          </w:p>
          <w:p w:rsidR="00FF0196" w:rsidRPr="00E0025B" w:rsidRDefault="00FF0196" w:rsidP="00FF019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:rsidR="00FC691D" w:rsidRDefault="00FC691D" w:rsidP="00AD3C9C">
            <w:pPr>
              <w:rPr>
                <w:rFonts w:cs="Arial"/>
                <w:sz w:val="22"/>
                <w:szCs w:val="22"/>
              </w:rPr>
            </w:pPr>
          </w:p>
          <w:p w:rsidR="00552221" w:rsidRDefault="000058D5" w:rsidP="00AD3C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Slips and falls </w:t>
            </w:r>
            <w:r w:rsidR="00FC691D">
              <w:rPr>
                <w:rFonts w:cs="Arial"/>
                <w:sz w:val="22"/>
                <w:szCs w:val="22"/>
              </w:rPr>
              <w:t xml:space="preserve"> </w:t>
            </w:r>
            <w:r w:rsidR="00733021">
              <w:rPr>
                <w:rFonts w:cs="Arial"/>
                <w:sz w:val="22"/>
                <w:szCs w:val="22"/>
              </w:rPr>
              <w:t xml:space="preserve">– </w:t>
            </w:r>
            <w:r w:rsidR="002340A8">
              <w:rPr>
                <w:rFonts w:cs="Arial"/>
                <w:sz w:val="22"/>
                <w:szCs w:val="22"/>
              </w:rPr>
              <w:t xml:space="preserve">minor-severe/ </w:t>
            </w:r>
            <w:r w:rsidR="00733021">
              <w:rPr>
                <w:rFonts w:cs="Arial"/>
                <w:sz w:val="22"/>
                <w:szCs w:val="22"/>
              </w:rPr>
              <w:t>medium risk</w:t>
            </w:r>
          </w:p>
          <w:p w:rsidR="000058D5" w:rsidRDefault="000058D5" w:rsidP="00AD3C9C">
            <w:pPr>
              <w:rPr>
                <w:rFonts w:cs="Arial"/>
                <w:sz w:val="22"/>
                <w:szCs w:val="22"/>
              </w:rPr>
            </w:pPr>
          </w:p>
          <w:p w:rsidR="000058D5" w:rsidRDefault="000058D5" w:rsidP="00AD3C9C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Hypothermia – moderate-severe/medium risk</w:t>
            </w:r>
          </w:p>
          <w:p w:rsidR="00FC691D" w:rsidRDefault="00FC691D" w:rsidP="00AD3C9C">
            <w:pPr>
              <w:rPr>
                <w:rFonts w:cs="Arial"/>
                <w:sz w:val="22"/>
                <w:szCs w:val="22"/>
              </w:rPr>
            </w:pPr>
          </w:p>
          <w:p w:rsidR="00FC691D" w:rsidRPr="00E0025B" w:rsidRDefault="00FC691D" w:rsidP="00AD3C9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50" w:type="dxa"/>
          </w:tcPr>
          <w:p w:rsidR="000058D5" w:rsidRDefault="000058D5" w:rsidP="00FF0196">
            <w:pPr>
              <w:rPr>
                <w:rFonts w:cs="Arial"/>
                <w:sz w:val="22"/>
                <w:szCs w:val="22"/>
              </w:rPr>
            </w:pPr>
          </w:p>
          <w:p w:rsidR="005178AB" w:rsidRPr="00EA75D0" w:rsidRDefault="00AD3C9C" w:rsidP="00FF0196">
            <w:pPr>
              <w:rPr>
                <w:rFonts w:cs="Arial"/>
                <w:i/>
                <w:sz w:val="22"/>
                <w:szCs w:val="22"/>
              </w:rPr>
            </w:pPr>
            <w:r w:rsidRPr="00EA75D0">
              <w:rPr>
                <w:rFonts w:cs="Arial"/>
                <w:sz w:val="22"/>
                <w:szCs w:val="22"/>
              </w:rPr>
              <w:t>Event details will include clothing advice.</w:t>
            </w:r>
            <w:r w:rsidR="005178AB" w:rsidRPr="00EA75D0">
              <w:rPr>
                <w:rFonts w:cs="Arial"/>
                <w:i/>
                <w:sz w:val="22"/>
                <w:szCs w:val="22"/>
              </w:rPr>
              <w:t xml:space="preserve"> </w:t>
            </w:r>
            <w:r w:rsidR="00616787" w:rsidRPr="00EA75D0">
              <w:rPr>
                <w:rFonts w:cs="Arial"/>
                <w:i/>
                <w:sz w:val="22"/>
                <w:szCs w:val="22"/>
              </w:rPr>
              <w:t>–</w:t>
            </w:r>
            <w:r w:rsidR="005178AB" w:rsidRPr="00EA75D0">
              <w:rPr>
                <w:rFonts w:cs="Arial"/>
                <w:i/>
                <w:sz w:val="22"/>
                <w:szCs w:val="22"/>
              </w:rPr>
              <w:t xml:space="preserve"> Organiser</w:t>
            </w:r>
          </w:p>
          <w:p w:rsidR="00616787" w:rsidRPr="00EA75D0" w:rsidRDefault="00616787" w:rsidP="00FF0196">
            <w:pPr>
              <w:rPr>
                <w:rFonts w:cs="Arial"/>
                <w:sz w:val="22"/>
                <w:szCs w:val="22"/>
              </w:rPr>
            </w:pPr>
          </w:p>
          <w:p w:rsidR="00552221" w:rsidRPr="00EA75D0" w:rsidRDefault="00734324" w:rsidP="00FF0196">
            <w:pPr>
              <w:rPr>
                <w:rFonts w:cs="Arial"/>
                <w:sz w:val="22"/>
                <w:szCs w:val="22"/>
              </w:rPr>
            </w:pPr>
            <w:r w:rsidRPr="00EA75D0">
              <w:rPr>
                <w:rFonts w:cs="Arial"/>
                <w:sz w:val="22"/>
                <w:szCs w:val="22"/>
              </w:rPr>
              <w:t>W</w:t>
            </w:r>
            <w:r w:rsidR="00AD3C9C" w:rsidRPr="00EA75D0">
              <w:rPr>
                <w:rFonts w:cs="Arial"/>
                <w:sz w:val="22"/>
                <w:szCs w:val="22"/>
              </w:rPr>
              <w:t>aterproof</w:t>
            </w:r>
            <w:r w:rsidRPr="00EA75D0">
              <w:rPr>
                <w:rFonts w:cs="Arial"/>
                <w:sz w:val="22"/>
                <w:szCs w:val="22"/>
              </w:rPr>
              <w:t xml:space="preserve"> hooded</w:t>
            </w:r>
            <w:r w:rsidR="00AD3C9C" w:rsidRPr="00EA75D0">
              <w:rPr>
                <w:rFonts w:cs="Arial"/>
                <w:sz w:val="22"/>
                <w:szCs w:val="22"/>
              </w:rPr>
              <w:t xml:space="preserve"> jacket</w:t>
            </w:r>
            <w:r w:rsidR="005178AB" w:rsidRPr="00EA75D0">
              <w:rPr>
                <w:rFonts w:cs="Arial"/>
                <w:sz w:val="22"/>
                <w:szCs w:val="22"/>
              </w:rPr>
              <w:t>s</w:t>
            </w:r>
            <w:r w:rsidR="00AD3C9C" w:rsidRPr="00EA75D0">
              <w:rPr>
                <w:rFonts w:cs="Arial"/>
                <w:sz w:val="22"/>
                <w:szCs w:val="22"/>
              </w:rPr>
              <w:t xml:space="preserve"> will be </w:t>
            </w:r>
            <w:r w:rsidR="005178AB" w:rsidRPr="00EA75D0">
              <w:rPr>
                <w:rFonts w:cs="Arial"/>
                <w:sz w:val="22"/>
                <w:szCs w:val="22"/>
              </w:rPr>
              <w:t>mandatory for competitors</w:t>
            </w:r>
            <w:r w:rsidR="00AD3C9C" w:rsidRPr="00EA75D0">
              <w:rPr>
                <w:rFonts w:cs="Arial"/>
                <w:sz w:val="22"/>
                <w:szCs w:val="22"/>
              </w:rPr>
              <w:t xml:space="preserve"> if weather conditions are</w:t>
            </w:r>
            <w:r w:rsidR="00552221" w:rsidRPr="00EA75D0">
              <w:rPr>
                <w:rFonts w:cs="Arial"/>
                <w:sz w:val="22"/>
                <w:szCs w:val="22"/>
              </w:rPr>
              <w:t xml:space="preserve"> </w:t>
            </w:r>
            <w:r w:rsidR="005178AB" w:rsidRPr="00EA75D0">
              <w:rPr>
                <w:rFonts w:cs="Arial"/>
                <w:sz w:val="22"/>
                <w:szCs w:val="22"/>
              </w:rPr>
              <w:t>poor</w:t>
            </w:r>
            <w:r w:rsidR="00552221" w:rsidRPr="00EA75D0">
              <w:rPr>
                <w:rFonts w:cs="Arial"/>
                <w:sz w:val="22"/>
                <w:szCs w:val="22"/>
              </w:rPr>
              <w:t>.</w:t>
            </w:r>
            <w:r w:rsidR="005178AB" w:rsidRPr="00EA75D0"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EA75D0">
              <w:rPr>
                <w:rFonts w:cs="Arial"/>
                <w:i/>
                <w:sz w:val="22"/>
                <w:szCs w:val="22"/>
              </w:rPr>
              <w:t>- Organiser</w:t>
            </w:r>
          </w:p>
          <w:p w:rsidR="00552221" w:rsidRPr="00EA75D0" w:rsidRDefault="00552221" w:rsidP="00FF0196">
            <w:pPr>
              <w:rPr>
                <w:rFonts w:cs="Arial"/>
                <w:sz w:val="22"/>
                <w:szCs w:val="22"/>
              </w:rPr>
            </w:pPr>
          </w:p>
          <w:p w:rsidR="00FC691D" w:rsidRDefault="00FC691D" w:rsidP="00FF0196">
            <w:pPr>
              <w:rPr>
                <w:rFonts w:cs="Arial"/>
                <w:i/>
                <w:sz w:val="22"/>
                <w:szCs w:val="22"/>
              </w:rPr>
            </w:pPr>
            <w:r w:rsidRPr="00EA75D0">
              <w:rPr>
                <w:rFonts w:cs="Arial"/>
                <w:sz w:val="22"/>
                <w:szCs w:val="22"/>
              </w:rPr>
              <w:t xml:space="preserve">Competitors will be warned of surfaces in the final details, at registration and at the finish </w:t>
            </w:r>
            <w:r w:rsidR="00840F49">
              <w:rPr>
                <w:rFonts w:cs="Arial"/>
                <w:sz w:val="22"/>
                <w:szCs w:val="22"/>
              </w:rPr>
              <w:t>–</w:t>
            </w:r>
            <w:r w:rsidRPr="00EA75D0">
              <w:rPr>
                <w:rFonts w:cs="Arial"/>
                <w:sz w:val="22"/>
                <w:szCs w:val="22"/>
              </w:rPr>
              <w:t xml:space="preserve"> </w:t>
            </w:r>
            <w:r w:rsidRPr="00EA75D0">
              <w:rPr>
                <w:rFonts w:cs="Arial"/>
                <w:i/>
                <w:sz w:val="22"/>
                <w:szCs w:val="22"/>
              </w:rPr>
              <w:t>Organiser</w:t>
            </w:r>
          </w:p>
          <w:p w:rsidR="00840F49" w:rsidRDefault="00840F49" w:rsidP="00FF0196">
            <w:pPr>
              <w:rPr>
                <w:rFonts w:cs="Arial"/>
                <w:i/>
                <w:sz w:val="22"/>
                <w:szCs w:val="22"/>
              </w:rPr>
            </w:pPr>
          </w:p>
          <w:p w:rsidR="00840F49" w:rsidRPr="00EA75D0" w:rsidRDefault="00840F49" w:rsidP="00840F49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If weather conditions are forecast to be dangerously severe, the event will be cancelled. </w:t>
            </w:r>
            <w:r w:rsidRPr="00EA75D0">
              <w:rPr>
                <w:rFonts w:cs="Arial"/>
                <w:i/>
                <w:sz w:val="22"/>
                <w:szCs w:val="22"/>
              </w:rPr>
              <w:t>– Organiser</w:t>
            </w:r>
          </w:p>
        </w:tc>
      </w:tr>
      <w:tr w:rsidR="00292B52" w:rsidRPr="00E0025B" w:rsidTr="00641050">
        <w:tc>
          <w:tcPr>
            <w:tcW w:w="4308" w:type="dxa"/>
          </w:tcPr>
          <w:p w:rsidR="00A72237" w:rsidRDefault="00A72237" w:rsidP="00292B52">
            <w:pPr>
              <w:rPr>
                <w:rFonts w:cs="Arial"/>
                <w:b/>
                <w:sz w:val="22"/>
                <w:szCs w:val="22"/>
              </w:rPr>
            </w:pPr>
          </w:p>
          <w:p w:rsidR="00733021" w:rsidRDefault="00292B52" w:rsidP="00292B52">
            <w:pPr>
              <w:rPr>
                <w:rFonts w:cs="Arial"/>
                <w:sz w:val="22"/>
                <w:szCs w:val="22"/>
              </w:rPr>
            </w:pPr>
            <w:r w:rsidRPr="00E0025B">
              <w:rPr>
                <w:rFonts w:cs="Arial"/>
                <w:b/>
                <w:sz w:val="22"/>
                <w:szCs w:val="22"/>
              </w:rPr>
              <w:t>Equipment</w:t>
            </w:r>
            <w:r w:rsidR="00733021">
              <w:rPr>
                <w:rFonts w:cs="Arial"/>
                <w:sz w:val="22"/>
                <w:szCs w:val="22"/>
              </w:rPr>
              <w:t xml:space="preserve"> </w:t>
            </w:r>
          </w:p>
          <w:p w:rsidR="00292B52" w:rsidRPr="00E0025B" w:rsidRDefault="00733021" w:rsidP="00292B52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Electronic equipment</w:t>
            </w:r>
            <w:r w:rsidR="005B5402">
              <w:rPr>
                <w:rFonts w:cs="Arial"/>
                <w:sz w:val="22"/>
                <w:szCs w:val="22"/>
              </w:rPr>
              <w:t xml:space="preserve"> at download</w:t>
            </w:r>
            <w:r w:rsidR="005B5402">
              <w:rPr>
                <w:rFonts w:cs="Arial"/>
                <w:sz w:val="22"/>
                <w:szCs w:val="22"/>
              </w:rPr>
              <w:t>.</w:t>
            </w:r>
          </w:p>
          <w:p w:rsidR="00292B52" w:rsidRPr="00E0025B" w:rsidRDefault="00292B52" w:rsidP="00292B52">
            <w:pPr>
              <w:rPr>
                <w:rFonts w:cs="Arial"/>
                <w:sz w:val="22"/>
                <w:szCs w:val="22"/>
              </w:rPr>
            </w:pPr>
          </w:p>
          <w:p w:rsidR="00FF0196" w:rsidRPr="00E0025B" w:rsidRDefault="00FF0196" w:rsidP="00292B52">
            <w:pPr>
              <w:rPr>
                <w:rFonts w:cs="Arial"/>
                <w:sz w:val="22"/>
                <w:szCs w:val="22"/>
              </w:rPr>
            </w:pPr>
          </w:p>
          <w:p w:rsidR="00FF0196" w:rsidRPr="00E0025B" w:rsidRDefault="00FF0196" w:rsidP="00292B5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:rsidR="00A72237" w:rsidRDefault="00A72237" w:rsidP="00530A61">
            <w:pPr>
              <w:rPr>
                <w:rFonts w:cs="Arial"/>
                <w:sz w:val="22"/>
                <w:szCs w:val="22"/>
              </w:rPr>
            </w:pPr>
          </w:p>
          <w:p w:rsidR="00F85C8A" w:rsidRDefault="00F85C8A" w:rsidP="00530A61">
            <w:pPr>
              <w:rPr>
                <w:rFonts w:cs="Arial"/>
                <w:sz w:val="22"/>
                <w:szCs w:val="22"/>
              </w:rPr>
            </w:pPr>
          </w:p>
          <w:p w:rsidR="00530A61" w:rsidRDefault="00733021" w:rsidP="00530A6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Electric </w:t>
            </w:r>
            <w:r w:rsidR="005B5402">
              <w:rPr>
                <w:rFonts w:cs="Arial"/>
                <w:sz w:val="22"/>
                <w:szCs w:val="22"/>
              </w:rPr>
              <w:t>shock/fire</w:t>
            </w:r>
            <w:r>
              <w:rPr>
                <w:rFonts w:cs="Arial"/>
                <w:sz w:val="22"/>
                <w:szCs w:val="22"/>
              </w:rPr>
              <w:t xml:space="preserve"> – </w:t>
            </w:r>
            <w:r w:rsidR="005B5402">
              <w:rPr>
                <w:rFonts w:cs="Arial"/>
                <w:sz w:val="22"/>
                <w:szCs w:val="22"/>
              </w:rPr>
              <w:t>severe/</w:t>
            </w:r>
            <w:proofErr w:type="spellStart"/>
            <w:r w:rsidR="005B5402">
              <w:rPr>
                <w:rFonts w:cs="Arial"/>
                <w:sz w:val="22"/>
                <w:szCs w:val="22"/>
              </w:rPr>
              <w:t>v.</w:t>
            </w:r>
            <w:r>
              <w:rPr>
                <w:rFonts w:cs="Arial"/>
                <w:sz w:val="22"/>
                <w:szCs w:val="22"/>
              </w:rPr>
              <w:t>low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risk </w:t>
            </w:r>
          </w:p>
          <w:p w:rsidR="00EE01BB" w:rsidRPr="00E0025B" w:rsidRDefault="00EE01BB" w:rsidP="00292B5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950" w:type="dxa"/>
          </w:tcPr>
          <w:p w:rsidR="00A72237" w:rsidRDefault="00A72237" w:rsidP="00292B52">
            <w:pPr>
              <w:rPr>
                <w:rFonts w:cs="Arial"/>
                <w:sz w:val="22"/>
                <w:szCs w:val="22"/>
              </w:rPr>
            </w:pPr>
          </w:p>
          <w:p w:rsidR="00F85C8A" w:rsidRDefault="00F85C8A" w:rsidP="00292B52">
            <w:pPr>
              <w:rPr>
                <w:rFonts w:cs="Arial"/>
                <w:sz w:val="22"/>
                <w:szCs w:val="22"/>
              </w:rPr>
            </w:pPr>
          </w:p>
          <w:p w:rsidR="00EE01BB" w:rsidRPr="00EA75D0" w:rsidRDefault="00FC691D" w:rsidP="00292B52">
            <w:pPr>
              <w:rPr>
                <w:rFonts w:cs="Arial"/>
                <w:i/>
                <w:sz w:val="22"/>
                <w:szCs w:val="22"/>
              </w:rPr>
            </w:pPr>
            <w:r w:rsidRPr="00EA75D0">
              <w:rPr>
                <w:rFonts w:cs="Arial"/>
                <w:sz w:val="22"/>
                <w:szCs w:val="22"/>
              </w:rPr>
              <w:t>Mains electricity and other cables</w:t>
            </w:r>
            <w:r w:rsidR="008D2957">
              <w:rPr>
                <w:rFonts w:cs="Arial"/>
                <w:sz w:val="22"/>
                <w:szCs w:val="22"/>
              </w:rPr>
              <w:t xml:space="preserve"> </w:t>
            </w:r>
            <w:r w:rsidRPr="00EA75D0">
              <w:rPr>
                <w:rFonts w:cs="Arial"/>
                <w:sz w:val="22"/>
                <w:szCs w:val="22"/>
              </w:rPr>
              <w:t xml:space="preserve">will be kept away from </w:t>
            </w:r>
            <w:r w:rsidR="00553AD9" w:rsidRPr="00EA75D0">
              <w:rPr>
                <w:rFonts w:cs="Arial"/>
                <w:sz w:val="22"/>
                <w:szCs w:val="22"/>
              </w:rPr>
              <w:t>competitors</w:t>
            </w:r>
            <w:r w:rsidR="00FB7F87" w:rsidRPr="00EA75D0">
              <w:rPr>
                <w:rFonts w:cs="Arial"/>
                <w:i/>
                <w:sz w:val="22"/>
                <w:szCs w:val="22"/>
              </w:rPr>
              <w:t xml:space="preserve"> </w:t>
            </w:r>
            <w:r w:rsidR="00553AD9" w:rsidRPr="00EA75D0">
              <w:rPr>
                <w:rFonts w:cs="Arial"/>
                <w:i/>
                <w:sz w:val="22"/>
                <w:szCs w:val="22"/>
              </w:rPr>
              <w:t>–</w:t>
            </w:r>
            <w:r w:rsidR="005B5402">
              <w:rPr>
                <w:rFonts w:cs="Arial"/>
                <w:i/>
                <w:sz w:val="22"/>
                <w:szCs w:val="22"/>
              </w:rPr>
              <w:t xml:space="preserve"> </w:t>
            </w:r>
            <w:r w:rsidR="00553AD9" w:rsidRPr="00EA75D0">
              <w:rPr>
                <w:rFonts w:cs="Arial"/>
                <w:i/>
                <w:sz w:val="22"/>
                <w:szCs w:val="22"/>
              </w:rPr>
              <w:t>Download team</w:t>
            </w:r>
          </w:p>
          <w:p w:rsidR="00553AD9" w:rsidRPr="00EA75D0" w:rsidRDefault="00553AD9" w:rsidP="00292B52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F56FB2" w:rsidRPr="00E0025B" w:rsidRDefault="000E1BF6" w:rsidP="000E1BF6">
      <w:pPr>
        <w:rPr>
          <w:rFonts w:cs="Arial"/>
          <w:b/>
          <w:sz w:val="22"/>
          <w:szCs w:val="22"/>
        </w:rPr>
      </w:pPr>
      <w:r w:rsidRPr="00E0025B">
        <w:rPr>
          <w:rFonts w:cs="Arial"/>
          <w:b/>
          <w:sz w:val="22"/>
          <w:szCs w:val="22"/>
        </w:rPr>
        <w:t xml:space="preserve"> </w:t>
      </w:r>
    </w:p>
    <w:sectPr w:rsidR="00F56FB2" w:rsidRPr="00E0025B" w:rsidSect="00686D7A">
      <w:pgSz w:w="16834" w:h="11909" w:orient="landscape" w:code="9"/>
      <w:pgMar w:top="1140" w:right="544" w:bottom="720" w:left="116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5DD9"/>
    <w:multiLevelType w:val="hybridMultilevel"/>
    <w:tmpl w:val="4F90B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7667E"/>
    <w:multiLevelType w:val="hybridMultilevel"/>
    <w:tmpl w:val="72128360"/>
    <w:lvl w:ilvl="0" w:tplc="91C83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F0D99"/>
    <w:multiLevelType w:val="hybridMultilevel"/>
    <w:tmpl w:val="B0788C40"/>
    <w:lvl w:ilvl="0" w:tplc="91C83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460C3"/>
    <w:multiLevelType w:val="hybridMultilevel"/>
    <w:tmpl w:val="F21A6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60A3E"/>
    <w:multiLevelType w:val="hybridMultilevel"/>
    <w:tmpl w:val="4720F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04C1A"/>
    <w:multiLevelType w:val="hybridMultilevel"/>
    <w:tmpl w:val="A9465F58"/>
    <w:lvl w:ilvl="0" w:tplc="91C83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5589F"/>
    <w:multiLevelType w:val="hybridMultilevel"/>
    <w:tmpl w:val="05C49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16998"/>
    <w:multiLevelType w:val="hybridMultilevel"/>
    <w:tmpl w:val="57500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E213B"/>
    <w:multiLevelType w:val="hybridMultilevel"/>
    <w:tmpl w:val="1D687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3777B0"/>
    <w:multiLevelType w:val="hybridMultilevel"/>
    <w:tmpl w:val="B8A40E7E"/>
    <w:lvl w:ilvl="0" w:tplc="91C83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A0C92"/>
    <w:multiLevelType w:val="hybridMultilevel"/>
    <w:tmpl w:val="6F162996"/>
    <w:lvl w:ilvl="0" w:tplc="91C83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B4299"/>
    <w:multiLevelType w:val="hybridMultilevel"/>
    <w:tmpl w:val="7186A9DE"/>
    <w:lvl w:ilvl="0" w:tplc="91C83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E492A"/>
    <w:multiLevelType w:val="hybridMultilevel"/>
    <w:tmpl w:val="48E86062"/>
    <w:lvl w:ilvl="0" w:tplc="91C83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4310C"/>
    <w:multiLevelType w:val="hybridMultilevel"/>
    <w:tmpl w:val="AF387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02B98"/>
    <w:multiLevelType w:val="hybridMultilevel"/>
    <w:tmpl w:val="35E64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11"/>
  </w:num>
  <w:num w:numId="8">
    <w:abstractNumId w:val="13"/>
  </w:num>
  <w:num w:numId="9">
    <w:abstractNumId w:val="14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B81E13"/>
    <w:rsid w:val="000058D5"/>
    <w:rsid w:val="000060C0"/>
    <w:rsid w:val="00016EA0"/>
    <w:rsid w:val="00047883"/>
    <w:rsid w:val="00060446"/>
    <w:rsid w:val="0009077E"/>
    <w:rsid w:val="000B2594"/>
    <w:rsid w:val="000B54AB"/>
    <w:rsid w:val="000C671B"/>
    <w:rsid w:val="000D77FF"/>
    <w:rsid w:val="000E1337"/>
    <w:rsid w:val="000E1BF6"/>
    <w:rsid w:val="000E41BE"/>
    <w:rsid w:val="00127946"/>
    <w:rsid w:val="0016083E"/>
    <w:rsid w:val="001712E2"/>
    <w:rsid w:val="00175C71"/>
    <w:rsid w:val="00190C3B"/>
    <w:rsid w:val="00190FCF"/>
    <w:rsid w:val="001A02F3"/>
    <w:rsid w:val="001C23A5"/>
    <w:rsid w:val="001C23B6"/>
    <w:rsid w:val="001C559A"/>
    <w:rsid w:val="001D28CF"/>
    <w:rsid w:val="002340A8"/>
    <w:rsid w:val="0026735D"/>
    <w:rsid w:val="00277D86"/>
    <w:rsid w:val="00280884"/>
    <w:rsid w:val="00287B12"/>
    <w:rsid w:val="00292B52"/>
    <w:rsid w:val="002F28BF"/>
    <w:rsid w:val="0030350A"/>
    <w:rsid w:val="0030722F"/>
    <w:rsid w:val="003320B3"/>
    <w:rsid w:val="003400DB"/>
    <w:rsid w:val="00377109"/>
    <w:rsid w:val="003B3BB3"/>
    <w:rsid w:val="003D2296"/>
    <w:rsid w:val="003D7DD2"/>
    <w:rsid w:val="003F490E"/>
    <w:rsid w:val="00427131"/>
    <w:rsid w:val="00443587"/>
    <w:rsid w:val="004A1EF2"/>
    <w:rsid w:val="004B29D6"/>
    <w:rsid w:val="004C72C4"/>
    <w:rsid w:val="004F3989"/>
    <w:rsid w:val="00514D38"/>
    <w:rsid w:val="005178AB"/>
    <w:rsid w:val="00530A61"/>
    <w:rsid w:val="005514FE"/>
    <w:rsid w:val="00552221"/>
    <w:rsid w:val="00553AD9"/>
    <w:rsid w:val="005A130A"/>
    <w:rsid w:val="005B5402"/>
    <w:rsid w:val="005E50B6"/>
    <w:rsid w:val="00616787"/>
    <w:rsid w:val="00641050"/>
    <w:rsid w:val="00651549"/>
    <w:rsid w:val="00674672"/>
    <w:rsid w:val="0068203D"/>
    <w:rsid w:val="00686D7A"/>
    <w:rsid w:val="006D3139"/>
    <w:rsid w:val="0070776F"/>
    <w:rsid w:val="007260CA"/>
    <w:rsid w:val="00733021"/>
    <w:rsid w:val="00734324"/>
    <w:rsid w:val="007A7AA5"/>
    <w:rsid w:val="007B46A0"/>
    <w:rsid w:val="007C31AC"/>
    <w:rsid w:val="007D508D"/>
    <w:rsid w:val="007E616D"/>
    <w:rsid w:val="007E6C1C"/>
    <w:rsid w:val="0080301E"/>
    <w:rsid w:val="008078BA"/>
    <w:rsid w:val="00813EFB"/>
    <w:rsid w:val="0082603E"/>
    <w:rsid w:val="00840F49"/>
    <w:rsid w:val="00853F5C"/>
    <w:rsid w:val="008616AB"/>
    <w:rsid w:val="008B1C03"/>
    <w:rsid w:val="008C7F95"/>
    <w:rsid w:val="008D2957"/>
    <w:rsid w:val="00917355"/>
    <w:rsid w:val="00944FBC"/>
    <w:rsid w:val="00992DA1"/>
    <w:rsid w:val="009C1CE8"/>
    <w:rsid w:val="00A537A4"/>
    <w:rsid w:val="00A66A9B"/>
    <w:rsid w:val="00A72237"/>
    <w:rsid w:val="00A9095A"/>
    <w:rsid w:val="00A91120"/>
    <w:rsid w:val="00AB0222"/>
    <w:rsid w:val="00AB5777"/>
    <w:rsid w:val="00AD357C"/>
    <w:rsid w:val="00AD3C9C"/>
    <w:rsid w:val="00B71376"/>
    <w:rsid w:val="00B81E13"/>
    <w:rsid w:val="00B85704"/>
    <w:rsid w:val="00B87A89"/>
    <w:rsid w:val="00B87E5F"/>
    <w:rsid w:val="00BA0D0D"/>
    <w:rsid w:val="00BA1341"/>
    <w:rsid w:val="00BA1526"/>
    <w:rsid w:val="00BB6037"/>
    <w:rsid w:val="00BC1305"/>
    <w:rsid w:val="00BC4BAD"/>
    <w:rsid w:val="00BE3306"/>
    <w:rsid w:val="00BE5E5D"/>
    <w:rsid w:val="00BF0816"/>
    <w:rsid w:val="00BF0F70"/>
    <w:rsid w:val="00BF5F52"/>
    <w:rsid w:val="00C3666C"/>
    <w:rsid w:val="00C47574"/>
    <w:rsid w:val="00C82E77"/>
    <w:rsid w:val="00C9553B"/>
    <w:rsid w:val="00CC5CF5"/>
    <w:rsid w:val="00CD1B03"/>
    <w:rsid w:val="00D726CB"/>
    <w:rsid w:val="00D8451B"/>
    <w:rsid w:val="00D96E25"/>
    <w:rsid w:val="00DA150A"/>
    <w:rsid w:val="00DA1EB2"/>
    <w:rsid w:val="00DB06D6"/>
    <w:rsid w:val="00DB6AC5"/>
    <w:rsid w:val="00DE1573"/>
    <w:rsid w:val="00DF04CB"/>
    <w:rsid w:val="00DF316A"/>
    <w:rsid w:val="00E0025B"/>
    <w:rsid w:val="00E069B1"/>
    <w:rsid w:val="00E17773"/>
    <w:rsid w:val="00E17EAF"/>
    <w:rsid w:val="00E50202"/>
    <w:rsid w:val="00E74316"/>
    <w:rsid w:val="00EA75D0"/>
    <w:rsid w:val="00EC6D6B"/>
    <w:rsid w:val="00ED06BF"/>
    <w:rsid w:val="00ED2898"/>
    <w:rsid w:val="00ED5AB0"/>
    <w:rsid w:val="00EE01BB"/>
    <w:rsid w:val="00EE43CA"/>
    <w:rsid w:val="00EF5AC2"/>
    <w:rsid w:val="00F3044F"/>
    <w:rsid w:val="00F377F5"/>
    <w:rsid w:val="00F41662"/>
    <w:rsid w:val="00F43E1B"/>
    <w:rsid w:val="00F530D5"/>
    <w:rsid w:val="00F56FB2"/>
    <w:rsid w:val="00F725E7"/>
    <w:rsid w:val="00F85C8A"/>
    <w:rsid w:val="00FA1C35"/>
    <w:rsid w:val="00FB1A09"/>
    <w:rsid w:val="00FB7F87"/>
    <w:rsid w:val="00FC691D"/>
    <w:rsid w:val="00FE51CF"/>
    <w:rsid w:val="00F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284FAB4-3315-493D-A49B-DEC30873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B03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dget-pane-section-info-text">
    <w:name w:val="widget-pane-section-info-text"/>
    <w:basedOn w:val="DefaultParagraphFont"/>
    <w:rsid w:val="000E1BF6"/>
  </w:style>
  <w:style w:type="character" w:styleId="Hyperlink">
    <w:name w:val="Hyperlink"/>
    <w:basedOn w:val="DefaultParagraphFont"/>
    <w:uiPriority w:val="99"/>
    <w:unhideWhenUsed/>
    <w:rsid w:val="000E1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 Orienteering</vt:lpstr>
    </vt:vector>
  </TitlesOfParts>
  <Company>Microsoft</Company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 Orienteering</dc:title>
  <dc:creator>British Orienteering</dc:creator>
  <cp:lastModifiedBy>Chris Bosley</cp:lastModifiedBy>
  <cp:revision>19</cp:revision>
  <cp:lastPrinted>2010-04-11T08:54:00Z</cp:lastPrinted>
  <dcterms:created xsi:type="dcterms:W3CDTF">2016-04-18T16:04:00Z</dcterms:created>
  <dcterms:modified xsi:type="dcterms:W3CDTF">2016-04-26T17:23:00Z</dcterms:modified>
</cp:coreProperties>
</file>